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3335" w14:textId="7B4E7198" w:rsidR="00DF4B26" w:rsidRPr="00E9156A" w:rsidRDefault="005E694C" w:rsidP="005E694C">
      <w:pPr>
        <w:spacing w:after="0" w:line="360" w:lineRule="auto"/>
        <w:jc w:val="center"/>
        <w:rPr>
          <w:rFonts w:ascii="David" w:hAnsi="David" w:cs="David"/>
          <w:b/>
          <w:bCs/>
          <w:sz w:val="24"/>
          <w:szCs w:val="24"/>
          <w:rtl/>
        </w:rPr>
      </w:pPr>
      <w:r w:rsidRPr="00E9156A">
        <w:rPr>
          <w:rFonts w:ascii="David" w:hAnsi="David" w:cs="David"/>
          <w:b/>
          <w:bCs/>
          <w:sz w:val="24"/>
          <w:szCs w:val="24"/>
          <w:rtl/>
        </w:rPr>
        <w:t xml:space="preserve">הקלדת תכנית ההתיישבות של לוי אשכול, </w:t>
      </w:r>
      <w:r w:rsidR="008D3A90">
        <w:rPr>
          <w:rFonts w:ascii="David" w:hAnsi="David" w:cs="David" w:hint="cs"/>
          <w:b/>
          <w:bCs/>
          <w:sz w:val="24"/>
          <w:szCs w:val="24"/>
          <w:rtl/>
        </w:rPr>
        <w:t>9 ב</w:t>
      </w:r>
      <w:r w:rsidRPr="00E9156A">
        <w:rPr>
          <w:rFonts w:ascii="David" w:hAnsi="David" w:cs="David"/>
          <w:b/>
          <w:bCs/>
          <w:sz w:val="24"/>
          <w:szCs w:val="24"/>
          <w:rtl/>
        </w:rPr>
        <w:t>ספטמבר 1926</w:t>
      </w:r>
    </w:p>
    <w:p w14:paraId="4DF0FD70" w14:textId="0BD61906" w:rsidR="005E694C" w:rsidRPr="00E9156A" w:rsidRDefault="005E694C" w:rsidP="005E694C">
      <w:pPr>
        <w:spacing w:after="0" w:line="360" w:lineRule="auto"/>
        <w:jc w:val="center"/>
        <w:rPr>
          <w:rFonts w:ascii="David" w:hAnsi="David" w:cs="David"/>
          <w:sz w:val="24"/>
          <w:szCs w:val="24"/>
          <w:rtl/>
        </w:rPr>
      </w:pPr>
      <w:r w:rsidRPr="00E9156A">
        <w:rPr>
          <w:rFonts w:ascii="David" w:hAnsi="David" w:cs="David"/>
          <w:sz w:val="24"/>
          <w:szCs w:val="24"/>
          <w:rtl/>
        </w:rPr>
        <w:t>א</w:t>
      </w:r>
      <w:r w:rsidR="00AD33EB">
        <w:rPr>
          <w:rFonts w:ascii="David" w:hAnsi="David" w:cs="David" w:hint="cs"/>
          <w:sz w:val="24"/>
          <w:szCs w:val="24"/>
          <w:rtl/>
        </w:rPr>
        <w:t>רכיון המדינה,</w:t>
      </w:r>
      <w:r w:rsidRPr="00E9156A">
        <w:rPr>
          <w:rFonts w:ascii="David" w:hAnsi="David" w:cs="David"/>
          <w:sz w:val="24"/>
          <w:szCs w:val="24"/>
          <w:rtl/>
        </w:rPr>
        <w:t xml:space="preserve"> פ-1553/12, עמ' 254-243</w:t>
      </w:r>
    </w:p>
    <w:p w14:paraId="2312566A" w14:textId="77777777" w:rsidR="005E694C" w:rsidRPr="00E9156A" w:rsidRDefault="005E694C" w:rsidP="005E694C">
      <w:pPr>
        <w:spacing w:after="0" w:line="360" w:lineRule="auto"/>
        <w:jc w:val="center"/>
        <w:rPr>
          <w:rFonts w:ascii="David" w:hAnsi="David" w:cs="David"/>
          <w:sz w:val="24"/>
          <w:szCs w:val="24"/>
          <w:rtl/>
        </w:rPr>
      </w:pPr>
    </w:p>
    <w:p w14:paraId="3DB96BA4" w14:textId="0D772669" w:rsidR="005E694C" w:rsidRPr="00E9156A" w:rsidRDefault="005E694C" w:rsidP="005E694C">
      <w:pPr>
        <w:spacing w:after="0" w:line="360" w:lineRule="auto"/>
        <w:rPr>
          <w:rFonts w:ascii="David" w:hAnsi="David" w:cs="David"/>
          <w:sz w:val="24"/>
          <w:szCs w:val="24"/>
          <w:rtl/>
        </w:rPr>
      </w:pPr>
      <w:r w:rsidRPr="00E9156A">
        <w:rPr>
          <w:rFonts w:ascii="David" w:hAnsi="David" w:cs="David"/>
          <w:sz w:val="24"/>
          <w:szCs w:val="24"/>
          <w:rtl/>
        </w:rPr>
        <w:t>נתאר לעצמנו כי נטרפה אנייתנו עלינו בלב ים ותביאנו אל אי בודד. סביב סגר המדבר הים ואין תקווה לבוא בקשרים עם העולם החיצוני.</w:t>
      </w:r>
    </w:p>
    <w:p w14:paraId="10824EF4" w14:textId="331D10FA" w:rsidR="005E694C" w:rsidRPr="00E9156A" w:rsidRDefault="005E694C" w:rsidP="005E694C">
      <w:pPr>
        <w:spacing w:after="0" w:line="360" w:lineRule="auto"/>
        <w:rPr>
          <w:rFonts w:ascii="David" w:hAnsi="David" w:cs="David"/>
          <w:sz w:val="24"/>
          <w:szCs w:val="24"/>
          <w:rtl/>
        </w:rPr>
      </w:pPr>
      <w:r w:rsidRPr="00E9156A">
        <w:rPr>
          <w:rFonts w:ascii="David" w:hAnsi="David" w:cs="David"/>
          <w:sz w:val="24"/>
          <w:szCs w:val="24"/>
          <w:rtl/>
        </w:rPr>
        <w:tab/>
        <w:t>והנה אנו אלף בחורים מלומדי סבל ודרוכי רצון ושרירים. בקופתנו גם 100 אלף לי"מ [לירות מצריות] שבעדן אפשר לרכוש על האי הזה גג למחסה, בהמות עבודה והמכונות הראשונות הכי נחוצות. כמו כן זרעים והספקה עד היבול הראשון.</w:t>
      </w:r>
    </w:p>
    <w:p w14:paraId="7AD7C619" w14:textId="29EA1BAF" w:rsidR="005E694C" w:rsidRPr="00E9156A" w:rsidRDefault="005E694C" w:rsidP="005E694C">
      <w:pPr>
        <w:spacing w:after="0" w:line="360" w:lineRule="auto"/>
        <w:rPr>
          <w:rFonts w:ascii="David" w:hAnsi="David" w:cs="David"/>
          <w:sz w:val="24"/>
          <w:szCs w:val="24"/>
          <w:rtl/>
        </w:rPr>
      </w:pPr>
      <w:r w:rsidRPr="00E9156A">
        <w:rPr>
          <w:rFonts w:ascii="David" w:hAnsi="David" w:cs="David"/>
          <w:sz w:val="24"/>
          <w:szCs w:val="24"/>
          <w:rtl/>
        </w:rPr>
        <w:tab/>
        <w:t>האם לא היינו מאושרים בגורל זה וביכולת של השקעת אנרגיה ואיניציאטיבה והאם לא היינו חותרים לקראת הקמת חיים חדשים פורחים עצמיים על האי הזה</w:t>
      </w:r>
      <w:r w:rsidR="007F1102" w:rsidRPr="00E9156A">
        <w:rPr>
          <w:rFonts w:ascii="David" w:hAnsi="David" w:cs="David"/>
          <w:sz w:val="24"/>
          <w:szCs w:val="24"/>
          <w:rtl/>
        </w:rPr>
        <w:t>?</w:t>
      </w:r>
      <w:r w:rsidR="00CA1D1C" w:rsidRPr="00E9156A">
        <w:rPr>
          <w:rFonts w:ascii="David" w:hAnsi="David" w:cs="David"/>
          <w:sz w:val="24"/>
          <w:szCs w:val="24"/>
          <w:rtl/>
        </w:rPr>
        <w:t xml:space="preserve"> והאם לא היה עלינו גם רגש של </w:t>
      </w:r>
      <w:r w:rsidR="007F1102" w:rsidRPr="00E9156A">
        <w:rPr>
          <w:rFonts w:ascii="David" w:hAnsi="David" w:cs="David"/>
          <w:sz w:val="24"/>
          <w:szCs w:val="24"/>
          <w:rtl/>
        </w:rPr>
        <w:t>השתתפות במעשי בראשית ביצירתנו שם?</w:t>
      </w:r>
    </w:p>
    <w:p w14:paraId="25F08FF0" w14:textId="344134EB" w:rsidR="007F1102" w:rsidRPr="00E9156A" w:rsidRDefault="007F1102" w:rsidP="005E694C">
      <w:pPr>
        <w:spacing w:after="0" w:line="360" w:lineRule="auto"/>
        <w:rPr>
          <w:rFonts w:ascii="David" w:hAnsi="David" w:cs="David"/>
          <w:sz w:val="24"/>
          <w:szCs w:val="24"/>
          <w:rtl/>
        </w:rPr>
      </w:pPr>
      <w:r w:rsidRPr="00E9156A">
        <w:rPr>
          <w:rFonts w:ascii="David" w:hAnsi="David" w:cs="David"/>
          <w:sz w:val="24"/>
          <w:szCs w:val="24"/>
          <w:rtl/>
        </w:rPr>
        <w:tab/>
        <w:t>והנה מה היה לנו כיום בארץ. הננו במצוק ובמצור. חוסר עבודה ורעב מאיים. ויושבים בחורים ובחורות רעננים ומלאי כוח עלומים נמקים מבטלה והנם אובייקט למו"מ ולוויכוח על דבר סיוע וקיום [?].</w:t>
      </w:r>
    </w:p>
    <w:p w14:paraId="2458EE15" w14:textId="1D2ACC60" w:rsidR="002A2CB9" w:rsidRPr="00E9156A" w:rsidRDefault="002A2CB9" w:rsidP="00336308">
      <w:pPr>
        <w:spacing w:after="0" w:line="360" w:lineRule="auto"/>
        <w:rPr>
          <w:rFonts w:ascii="David" w:hAnsi="David" w:cs="David"/>
          <w:sz w:val="24"/>
          <w:szCs w:val="24"/>
          <w:rtl/>
        </w:rPr>
      </w:pPr>
      <w:r w:rsidRPr="00E9156A">
        <w:rPr>
          <w:rFonts w:ascii="David" w:hAnsi="David" w:cs="David"/>
          <w:sz w:val="24"/>
          <w:szCs w:val="24"/>
          <w:rtl/>
        </w:rPr>
        <w:tab/>
        <w:t>יש לנו דרך כבוד אחרת. דרך המתאימה לנו ואשר קולעת למטרה ואשר היא גם תוכן עבודתנו אשר בשבילה באנו לארץ.</w:t>
      </w:r>
      <w:r w:rsidR="00336308" w:rsidRPr="00E9156A">
        <w:rPr>
          <w:rFonts w:ascii="David" w:hAnsi="David" w:cs="David"/>
          <w:sz w:val="24"/>
          <w:szCs w:val="24"/>
          <w:rtl/>
        </w:rPr>
        <w:t xml:space="preserve"> </w:t>
      </w:r>
      <w:r w:rsidR="003C2158" w:rsidRPr="00E9156A">
        <w:rPr>
          <w:rFonts w:ascii="David" w:hAnsi="David" w:cs="David"/>
          <w:sz w:val="24"/>
          <w:szCs w:val="24"/>
          <w:rtl/>
        </w:rPr>
        <w:t>נצאה לשדה ונלינה בכפרים. מחר יכולים וצריכים אלף וחמש מאות חבר וחברה לעלות על קרקע חדש. וישנה לדעתי</w:t>
      </w:r>
      <w:r w:rsidR="003A7EDD" w:rsidRPr="00E9156A">
        <w:rPr>
          <w:rFonts w:ascii="David" w:hAnsi="David" w:cs="David"/>
          <w:sz w:val="24"/>
          <w:szCs w:val="24"/>
          <w:rtl/>
        </w:rPr>
        <w:t>, האפשרות. אולם לשם זה נחוץ כמובן לשנות מן המטבע אשר טבענו עד כאן.</w:t>
      </w:r>
    </w:p>
    <w:p w14:paraId="086B1D2C" w14:textId="6EEFF067" w:rsidR="003A7EDD" w:rsidRPr="00E9156A" w:rsidRDefault="00DA1479" w:rsidP="00DA1479">
      <w:pPr>
        <w:pStyle w:val="a9"/>
        <w:numPr>
          <w:ilvl w:val="0"/>
          <w:numId w:val="3"/>
        </w:numPr>
        <w:spacing w:after="0" w:line="360" w:lineRule="auto"/>
        <w:rPr>
          <w:rFonts w:ascii="David" w:hAnsi="David" w:cs="David"/>
          <w:sz w:val="24"/>
          <w:szCs w:val="24"/>
        </w:rPr>
      </w:pPr>
      <w:r w:rsidRPr="00E9156A">
        <w:rPr>
          <w:rStyle w:val="af0"/>
          <w:rFonts w:ascii="David" w:hAnsi="David" w:cs="David"/>
          <w:sz w:val="24"/>
          <w:szCs w:val="24"/>
          <w:rtl/>
        </w:rPr>
        <w:footnoteReference w:id="1"/>
      </w:r>
      <w:r w:rsidR="003A7EDD" w:rsidRPr="00E9156A">
        <w:rPr>
          <w:rFonts w:ascii="David" w:hAnsi="David" w:cs="David"/>
          <w:sz w:val="24"/>
          <w:szCs w:val="24"/>
          <w:rtl/>
        </w:rPr>
        <w:t>אנו קוראים את חברינו למושבות והננו מכריזים על כיבוש המושבות בעבודה עברית וקושרים כבר עוד מעט כתרים לראשי המושבות. אולם מה מסתדר הפועל במושבה ובאיזה אמצעים הוא נמצא שם, חי ועובד? אינני בא חס וחלילה להרהר על עצם המעשה. ודאי זו עבודה גדולה והצלה בתקופה זו.</w:t>
      </w:r>
    </w:p>
    <w:p w14:paraId="601908D2" w14:textId="75FD3FED" w:rsidR="003A7EDD" w:rsidRPr="00E9156A" w:rsidRDefault="00B646E9" w:rsidP="00B646E9">
      <w:pPr>
        <w:spacing w:after="0" w:line="360" w:lineRule="auto"/>
        <w:ind w:firstLine="720"/>
        <w:rPr>
          <w:rFonts w:ascii="David" w:hAnsi="David" w:cs="David"/>
          <w:sz w:val="24"/>
          <w:szCs w:val="24"/>
          <w:rtl/>
        </w:rPr>
      </w:pPr>
      <w:r w:rsidRPr="00E9156A">
        <w:rPr>
          <w:rFonts w:ascii="David" w:hAnsi="David" w:cs="David"/>
          <w:sz w:val="24"/>
          <w:szCs w:val="24"/>
          <w:rtl/>
        </w:rPr>
        <w:t xml:space="preserve">אבל אנוכי ממשיך את הקריאה. נתארגן 1,500 חברים ונסכים 5-4-3 שנים לחיות חיים </w:t>
      </w:r>
      <w:r w:rsidR="002C7135" w:rsidRPr="00E9156A">
        <w:rPr>
          <w:rFonts w:ascii="David" w:hAnsi="David" w:cs="David"/>
          <w:sz w:val="24"/>
          <w:szCs w:val="24"/>
          <w:rtl/>
        </w:rPr>
        <w:t xml:space="preserve">כאלה </w:t>
      </w:r>
      <w:r w:rsidRPr="00E9156A">
        <w:rPr>
          <w:rFonts w:ascii="David" w:hAnsi="David" w:cs="David"/>
          <w:sz w:val="24"/>
          <w:szCs w:val="24"/>
          <w:rtl/>
        </w:rPr>
        <w:t xml:space="preserve">בהתיישבות העצמית. </w:t>
      </w:r>
      <w:r w:rsidR="002C7135" w:rsidRPr="00E9156A">
        <w:rPr>
          <w:rFonts w:ascii="David" w:hAnsi="David" w:cs="David"/>
          <w:sz w:val="24"/>
          <w:szCs w:val="24"/>
          <w:rtl/>
        </w:rPr>
        <w:t>עד אשר אנו מציינים בהלוואה לאומית ועד אשר הנחמה תצא הנשמה.</w:t>
      </w:r>
      <w:r w:rsidR="004978BF" w:rsidRPr="00E9156A">
        <w:rPr>
          <w:rFonts w:ascii="David" w:hAnsi="David" w:cs="David"/>
          <w:sz w:val="24"/>
          <w:szCs w:val="24"/>
          <w:rtl/>
        </w:rPr>
        <w:t xml:space="preserve"> הננו קבצנים </w:t>
      </w:r>
      <w:r w:rsidR="001D7C00" w:rsidRPr="00E9156A">
        <w:rPr>
          <w:rFonts w:ascii="David" w:hAnsi="David" w:cs="David"/>
          <w:sz w:val="24"/>
          <w:szCs w:val="24"/>
          <w:rtl/>
        </w:rPr>
        <w:t>ועלינו לדעת זאת ולפי זה לכלכל את מעשינו.</w:t>
      </w:r>
    </w:p>
    <w:p w14:paraId="48DE06FF" w14:textId="473CE930" w:rsidR="001D7C00" w:rsidRPr="00E9156A" w:rsidRDefault="001D7C00" w:rsidP="00B646E9">
      <w:pPr>
        <w:spacing w:after="0" w:line="360" w:lineRule="auto"/>
        <w:ind w:firstLine="720"/>
        <w:rPr>
          <w:rFonts w:ascii="David" w:hAnsi="David" w:cs="David"/>
          <w:sz w:val="24"/>
          <w:szCs w:val="24"/>
          <w:rtl/>
        </w:rPr>
      </w:pPr>
      <w:r w:rsidRPr="00E9156A">
        <w:rPr>
          <w:rFonts w:ascii="David" w:hAnsi="David" w:cs="David"/>
          <w:sz w:val="24"/>
          <w:szCs w:val="24"/>
          <w:rtl/>
        </w:rPr>
        <w:t>נתאר לעצמנו שהייתה נפתחת אפשרות להכניס למושבות בגליל התחתון 1,000 פועל לאיכרים</w:t>
      </w:r>
      <w:r w:rsidR="00904553" w:rsidRPr="00E9156A">
        <w:rPr>
          <w:rFonts w:ascii="David" w:hAnsi="David" w:cs="David"/>
          <w:sz w:val="24"/>
          <w:szCs w:val="24"/>
          <w:rtl/>
        </w:rPr>
        <w:t xml:space="preserve"> בתנאים של מזון, דירה ו-50 לי"מ לחודש. הן היו בוודאי ובוודאי מאות חברים להתיישב לשנה-שנתיים לשם לימוד העבודה.</w:t>
      </w:r>
    </w:p>
    <w:p w14:paraId="4F86BC3F" w14:textId="42D62666" w:rsidR="00002D93" w:rsidRPr="00E9156A" w:rsidRDefault="00904553" w:rsidP="002B1C2E">
      <w:pPr>
        <w:spacing w:after="0" w:line="360" w:lineRule="auto"/>
        <w:ind w:firstLine="720"/>
        <w:rPr>
          <w:rFonts w:ascii="David" w:hAnsi="David" w:cs="David"/>
          <w:sz w:val="24"/>
          <w:szCs w:val="24"/>
          <w:rtl/>
        </w:rPr>
      </w:pPr>
      <w:r w:rsidRPr="00E9156A">
        <w:rPr>
          <w:rFonts w:ascii="David" w:hAnsi="David" w:cs="David"/>
          <w:sz w:val="24"/>
          <w:szCs w:val="24"/>
          <w:rtl/>
        </w:rPr>
        <w:t xml:space="preserve">נעשה זאת גם לעצמנו. שנים אחדות של עבודה צבאית בעבודה עצמית אצל אותה אנייה. </w:t>
      </w:r>
    </w:p>
    <w:p w14:paraId="701FFFBD" w14:textId="0E10051A" w:rsidR="00C81005" w:rsidRPr="00E9156A" w:rsidRDefault="00C81005" w:rsidP="002B1C2E">
      <w:pPr>
        <w:spacing w:after="0" w:line="360" w:lineRule="auto"/>
        <w:ind w:firstLine="720"/>
        <w:rPr>
          <w:rFonts w:ascii="David" w:hAnsi="David" w:cs="David"/>
          <w:sz w:val="24"/>
          <w:szCs w:val="24"/>
          <w:rtl/>
        </w:rPr>
      </w:pPr>
      <w:r w:rsidRPr="00E9156A">
        <w:rPr>
          <w:rFonts w:ascii="David" w:hAnsi="David" w:cs="David"/>
          <w:sz w:val="24"/>
          <w:szCs w:val="24"/>
          <w:rtl/>
        </w:rPr>
        <w:t>ולזאת יש לנו אמצעים.</w:t>
      </w:r>
      <w:r w:rsidR="002B1C2E" w:rsidRPr="00E9156A">
        <w:rPr>
          <w:rFonts w:ascii="David" w:hAnsi="David" w:cs="David"/>
          <w:sz w:val="24"/>
          <w:szCs w:val="24"/>
          <w:rtl/>
        </w:rPr>
        <w:t xml:space="preserve"> </w:t>
      </w:r>
      <w:r w:rsidRPr="00E9156A">
        <w:rPr>
          <w:rFonts w:ascii="David" w:hAnsi="David" w:cs="David"/>
          <w:sz w:val="24"/>
          <w:szCs w:val="24"/>
          <w:rtl/>
        </w:rPr>
        <w:t>אנו ניתן לכל בחור 60-50 דונם קרקע לפי שעה. חלק בדירה, חלק בבהמת העבודה ובמחרשה, זרעים והספקה עד הגורן.</w:t>
      </w:r>
    </w:p>
    <w:p w14:paraId="66C8C69A" w14:textId="559274D5" w:rsidR="00C81005" w:rsidRPr="00E9156A" w:rsidRDefault="00C81005" w:rsidP="00B646E9">
      <w:pPr>
        <w:spacing w:after="0" w:line="360" w:lineRule="auto"/>
        <w:ind w:firstLine="720"/>
        <w:rPr>
          <w:rFonts w:ascii="David" w:hAnsi="David" w:cs="David"/>
          <w:sz w:val="24"/>
          <w:szCs w:val="24"/>
          <w:rtl/>
        </w:rPr>
      </w:pPr>
      <w:r w:rsidRPr="00E9156A">
        <w:rPr>
          <w:rFonts w:ascii="David" w:hAnsi="David" w:cs="David"/>
          <w:sz w:val="24"/>
          <w:szCs w:val="24"/>
          <w:rtl/>
        </w:rPr>
        <w:t>עבודתו צריכה להכניס לו בכל אופן לא פחות מאשר עבודתו בפתח תקוה או בימה [יבנאל]. ויש להניח שתכניס לו יותר. במצב זה יכולים להמשיך 3-2 שנים עד יעבור הזעם.</w:t>
      </w:r>
    </w:p>
    <w:p w14:paraId="24A16183" w14:textId="7F835D2C" w:rsidR="008B102C" w:rsidRPr="00E9156A" w:rsidRDefault="008B102C" w:rsidP="00336308">
      <w:pPr>
        <w:spacing w:after="0" w:line="360" w:lineRule="auto"/>
        <w:rPr>
          <w:rFonts w:ascii="David" w:hAnsi="David" w:cs="David"/>
          <w:b/>
          <w:bCs/>
          <w:sz w:val="24"/>
          <w:szCs w:val="24"/>
          <w:rtl/>
        </w:rPr>
      </w:pPr>
      <w:r w:rsidRPr="00E9156A">
        <w:rPr>
          <w:rFonts w:ascii="David" w:hAnsi="David" w:cs="David"/>
          <w:b/>
          <w:bCs/>
          <w:sz w:val="24"/>
          <w:szCs w:val="24"/>
          <w:rtl/>
        </w:rPr>
        <w:t>קרקע</w:t>
      </w:r>
    </w:p>
    <w:p w14:paraId="6B14354C" w14:textId="4AC031CD" w:rsidR="002B0063" w:rsidRPr="00E9156A" w:rsidRDefault="00002D93" w:rsidP="00336308">
      <w:pPr>
        <w:spacing w:after="0" w:line="360" w:lineRule="auto"/>
        <w:rPr>
          <w:rFonts w:ascii="David" w:hAnsi="David" w:cs="David"/>
          <w:sz w:val="24"/>
          <w:szCs w:val="24"/>
          <w:rtl/>
        </w:rPr>
      </w:pPr>
      <w:r w:rsidRPr="00E9156A">
        <w:rPr>
          <w:rFonts w:ascii="David" w:hAnsi="David" w:cs="David"/>
          <w:sz w:val="24"/>
          <w:szCs w:val="24"/>
          <w:rtl/>
        </w:rPr>
        <w:t xml:space="preserve">קרוב ל-50 אלף דונם נמצא ברשות קרן הקיימת. אמנם קרן הקיימת הבטיחה כמעט חצי מהשטח לכל מיני לנדסמנשפטים אשר ספק יבואו ספק לא. </w:t>
      </w:r>
      <w:r w:rsidR="00950FFE" w:rsidRPr="00E9156A">
        <w:rPr>
          <w:rFonts w:ascii="David" w:hAnsi="David" w:cs="David"/>
          <w:sz w:val="24"/>
          <w:szCs w:val="24"/>
          <w:rtl/>
        </w:rPr>
        <w:t xml:space="preserve">בכל אופן לא בשנה זו. והן ברור כי יש גם יהודי  הלנדסמנשפטים יצפו לכספי קרן היסוד. </w:t>
      </w:r>
      <w:r w:rsidR="00F26E0C" w:rsidRPr="00E9156A">
        <w:rPr>
          <w:rFonts w:ascii="David" w:hAnsi="David" w:cs="David"/>
          <w:sz w:val="24"/>
          <w:szCs w:val="24"/>
          <w:rtl/>
        </w:rPr>
        <w:t>ואלה לא במהרה יגיעו להם על פי ה</w:t>
      </w:r>
      <w:r w:rsidR="00A222A3" w:rsidRPr="00E9156A">
        <w:rPr>
          <w:rFonts w:ascii="David" w:hAnsi="David" w:cs="David"/>
          <w:sz w:val="24"/>
          <w:szCs w:val="24"/>
          <w:rtl/>
        </w:rPr>
        <w:t xml:space="preserve">תור. </w:t>
      </w:r>
      <w:r w:rsidR="002B0063" w:rsidRPr="00E9156A">
        <w:rPr>
          <w:rFonts w:ascii="David" w:hAnsi="David" w:cs="David"/>
          <w:sz w:val="24"/>
          <w:szCs w:val="24"/>
          <w:rtl/>
        </w:rPr>
        <w:t>מי אשר יימצא בארץ וירעב הוא גם אשר יזכה להתיישבות ראשונה על אדמת הלאום ובכספי הלאום.</w:t>
      </w:r>
      <w:r w:rsidR="00336308" w:rsidRPr="00E9156A">
        <w:rPr>
          <w:rFonts w:ascii="David" w:hAnsi="David" w:cs="David"/>
          <w:sz w:val="24"/>
          <w:szCs w:val="24"/>
          <w:rtl/>
        </w:rPr>
        <w:t xml:space="preserve"> </w:t>
      </w:r>
      <w:r w:rsidR="002B0063" w:rsidRPr="00E9156A">
        <w:rPr>
          <w:rFonts w:ascii="David" w:hAnsi="David" w:cs="David"/>
          <w:b/>
          <w:bCs/>
          <w:sz w:val="24"/>
          <w:szCs w:val="24"/>
          <w:rtl/>
        </w:rPr>
        <w:t xml:space="preserve">כל האדמה </w:t>
      </w:r>
      <w:r w:rsidR="002B0063" w:rsidRPr="00E9156A">
        <w:rPr>
          <w:rFonts w:ascii="David" w:hAnsi="David" w:cs="David"/>
          <w:b/>
          <w:bCs/>
          <w:sz w:val="24"/>
          <w:szCs w:val="24"/>
          <w:rtl/>
        </w:rPr>
        <w:lastRenderedPageBreak/>
        <w:t>אשר נמצאת ברשות קרן קיימת כיום – לעובדים</w:t>
      </w:r>
      <w:r w:rsidR="00D047D6" w:rsidRPr="00E9156A">
        <w:rPr>
          <w:rFonts w:ascii="David" w:hAnsi="David" w:cs="David"/>
          <w:b/>
          <w:bCs/>
          <w:sz w:val="24"/>
          <w:szCs w:val="24"/>
          <w:rtl/>
        </w:rPr>
        <w:t>.</w:t>
      </w:r>
      <w:r w:rsidR="007B39BB" w:rsidRPr="00E9156A">
        <w:rPr>
          <w:rFonts w:ascii="David" w:hAnsi="David" w:cs="David"/>
          <w:b/>
          <w:bCs/>
          <w:sz w:val="24"/>
          <w:szCs w:val="24"/>
          <w:rtl/>
        </w:rPr>
        <w:t xml:space="preserve"> </w:t>
      </w:r>
      <w:r w:rsidR="002B0063" w:rsidRPr="00E9156A">
        <w:rPr>
          <w:rFonts w:ascii="David" w:hAnsi="David" w:cs="David"/>
          <w:sz w:val="24"/>
          <w:szCs w:val="24"/>
          <w:rtl/>
        </w:rPr>
        <w:t xml:space="preserve">ואנוכי בטוח שקרן קיימת תוכל לשאול גם מ"קהילת ציון" ואפילו מפיק"א בתנאי תשלום </w:t>
      </w:r>
      <w:r w:rsidR="007B39BB" w:rsidRPr="00E9156A">
        <w:rPr>
          <w:rFonts w:ascii="David" w:hAnsi="David" w:cs="David"/>
          <w:sz w:val="24"/>
          <w:szCs w:val="24"/>
          <w:rtl/>
        </w:rPr>
        <w:t>לשנים רבות שטחים מסוימים אם יחסרו לנו.</w:t>
      </w:r>
    </w:p>
    <w:p w14:paraId="77A5317F" w14:textId="1A854FD6" w:rsidR="002922A0" w:rsidRPr="00E9156A" w:rsidRDefault="002922A0" w:rsidP="007B39BB">
      <w:pPr>
        <w:spacing w:after="0" w:line="360" w:lineRule="auto"/>
        <w:ind w:firstLine="720"/>
        <w:rPr>
          <w:rFonts w:ascii="David" w:hAnsi="David" w:cs="David"/>
          <w:sz w:val="24"/>
          <w:szCs w:val="24"/>
          <w:rtl/>
        </w:rPr>
      </w:pPr>
      <w:r w:rsidRPr="00E9156A">
        <w:rPr>
          <w:rFonts w:ascii="David" w:hAnsi="David" w:cs="David"/>
          <w:sz w:val="24"/>
          <w:szCs w:val="24"/>
          <w:rtl/>
        </w:rPr>
        <w:t>הקרקע צריך ויכול להימצא. לנו הזכות. רק לא אינרציה בירוקרטית והעניין יסודר.</w:t>
      </w:r>
    </w:p>
    <w:p w14:paraId="6A0440D2" w14:textId="064DB5CE" w:rsidR="00D047D6" w:rsidRPr="00E9156A" w:rsidRDefault="00D047D6" w:rsidP="00336308">
      <w:pPr>
        <w:spacing w:after="0" w:line="360" w:lineRule="auto"/>
        <w:rPr>
          <w:rFonts w:ascii="David" w:hAnsi="David" w:cs="David"/>
          <w:b/>
          <w:bCs/>
          <w:sz w:val="24"/>
          <w:szCs w:val="24"/>
          <w:rtl/>
        </w:rPr>
      </w:pPr>
      <w:r w:rsidRPr="00E9156A">
        <w:rPr>
          <w:rFonts w:ascii="David" w:hAnsi="David" w:cs="David"/>
          <w:b/>
          <w:bCs/>
          <w:sz w:val="24"/>
          <w:szCs w:val="24"/>
          <w:rtl/>
        </w:rPr>
        <w:t>דירה</w:t>
      </w:r>
    </w:p>
    <w:p w14:paraId="5105D5A9" w14:textId="00ED1BB5" w:rsidR="00D047D6" w:rsidRPr="00E9156A" w:rsidRDefault="00D047D6" w:rsidP="00D047D6">
      <w:pPr>
        <w:spacing w:after="0" w:line="360" w:lineRule="auto"/>
        <w:rPr>
          <w:rFonts w:ascii="David" w:hAnsi="David" w:cs="David"/>
          <w:sz w:val="24"/>
          <w:szCs w:val="24"/>
          <w:rtl/>
        </w:rPr>
      </w:pPr>
      <w:r w:rsidRPr="00E9156A">
        <w:rPr>
          <w:rFonts w:ascii="David" w:hAnsi="David" w:cs="David"/>
          <w:sz w:val="24"/>
          <w:szCs w:val="24"/>
          <w:rtl/>
        </w:rPr>
        <w:t xml:space="preserve">אין לנו די כסף בכלל ועלינו לחפש קימוצים וחסכונות בריאים. נעשה פחות, פשוט וחזק. זה הוא </w:t>
      </w:r>
      <w:proofErr w:type="spellStart"/>
      <w:r w:rsidRPr="00E9156A">
        <w:rPr>
          <w:rFonts w:ascii="David" w:hAnsi="David" w:cs="David"/>
          <w:sz w:val="24"/>
          <w:szCs w:val="24"/>
          <w:rtl/>
        </w:rPr>
        <w:t>הדביז</w:t>
      </w:r>
      <w:proofErr w:type="spellEnd"/>
      <w:r w:rsidRPr="00E9156A">
        <w:rPr>
          <w:rFonts w:ascii="David" w:hAnsi="David" w:cs="David"/>
          <w:sz w:val="24"/>
          <w:szCs w:val="24"/>
          <w:rtl/>
        </w:rPr>
        <w:t xml:space="preserve">. מובטחני שאפשר עוד הרבה להוזיל. נקבע למפרע כי עלינו לבנות 300-200 חדר ונקציב לכל חדר 50 לי"מ. </w:t>
      </w:r>
      <w:r w:rsidR="00384FD0" w:rsidRPr="00E9156A">
        <w:rPr>
          <w:rFonts w:ascii="David" w:hAnsi="David" w:cs="David"/>
          <w:sz w:val="24"/>
          <w:szCs w:val="24"/>
          <w:rtl/>
        </w:rPr>
        <w:t>ותינתן פקודה למהנדסים למצוא אפשרות כזאת של בניין והיא תימצא. והריני בתור טירון גם לרמוז על הצעות קימוץ ואולי גם זמניים.</w:t>
      </w:r>
    </w:p>
    <w:p w14:paraId="3576098E" w14:textId="2C99257B" w:rsidR="00AB5A44" w:rsidRPr="00E9156A" w:rsidRDefault="00AB5A44" w:rsidP="00D047D6">
      <w:pPr>
        <w:spacing w:after="0" w:line="360" w:lineRule="auto"/>
        <w:rPr>
          <w:rFonts w:ascii="David" w:hAnsi="David" w:cs="David"/>
          <w:sz w:val="24"/>
          <w:szCs w:val="24"/>
          <w:rtl/>
        </w:rPr>
      </w:pPr>
      <w:r w:rsidRPr="00E9156A">
        <w:rPr>
          <w:rFonts w:ascii="David" w:hAnsi="David" w:cs="David"/>
          <w:sz w:val="24"/>
          <w:szCs w:val="24"/>
          <w:rtl/>
        </w:rPr>
        <w:tab/>
        <w:t xml:space="preserve">אנוכי מציע להתחיל להשתמש במקומות מתאימים בלבני חומר. אנו כי בכלל חושב כי בשביל ארצנו החמה זה הוא חומר חשוב. יעשה הבית מסגרת </w:t>
      </w:r>
      <w:r w:rsidR="00072312" w:rsidRPr="00E9156A">
        <w:rPr>
          <w:rFonts w:ascii="David" w:hAnsi="David" w:cs="David"/>
          <w:sz w:val="24"/>
          <w:szCs w:val="24"/>
          <w:rtl/>
        </w:rPr>
        <w:t>בטון</w:t>
      </w:r>
      <w:r w:rsidRPr="00E9156A">
        <w:rPr>
          <w:rFonts w:ascii="David" w:hAnsi="David" w:cs="David"/>
          <w:sz w:val="24"/>
          <w:szCs w:val="24"/>
          <w:rtl/>
        </w:rPr>
        <w:t xml:space="preserve"> והקירות מלבני חומר. </w:t>
      </w:r>
      <w:r w:rsidR="008C6CAD" w:rsidRPr="00E9156A">
        <w:rPr>
          <w:rFonts w:ascii="David" w:hAnsi="David" w:cs="David"/>
          <w:sz w:val="24"/>
          <w:szCs w:val="24"/>
          <w:rtl/>
        </w:rPr>
        <w:t>יעשה קימוץ בנגרות. אנו יכולים וצריכים להרשות לעצמנו נגרות קצת יותר פשוט מזו של תל אביב.</w:t>
      </w:r>
      <w:r w:rsidR="00294072" w:rsidRPr="00E9156A">
        <w:rPr>
          <w:rFonts w:ascii="David" w:hAnsi="David" w:cs="David"/>
          <w:sz w:val="24"/>
          <w:szCs w:val="24"/>
          <w:rtl/>
        </w:rPr>
        <w:t xml:space="preserve"> נעשה לפי שעה </w:t>
      </w:r>
      <w:r w:rsidR="003C092B" w:rsidRPr="00E9156A">
        <w:rPr>
          <w:rFonts w:ascii="David" w:hAnsi="David" w:cs="David"/>
          <w:sz w:val="24"/>
          <w:szCs w:val="24"/>
          <w:rtl/>
        </w:rPr>
        <w:t>ה</w:t>
      </w:r>
      <w:r w:rsidR="00294072" w:rsidRPr="00E9156A">
        <w:rPr>
          <w:rFonts w:ascii="David" w:hAnsi="David" w:cs="David"/>
          <w:sz w:val="24"/>
          <w:szCs w:val="24"/>
          <w:rtl/>
        </w:rPr>
        <w:t xml:space="preserve">חלונות בלי תריסים באפשרות להוסיפם כעבור שנה-שנתיים. </w:t>
      </w:r>
      <w:r w:rsidR="003C092B" w:rsidRPr="00E9156A">
        <w:rPr>
          <w:rFonts w:ascii="David" w:hAnsi="David" w:cs="David"/>
          <w:sz w:val="24"/>
          <w:szCs w:val="24"/>
          <w:rtl/>
        </w:rPr>
        <w:t>אל נכניס לפי שעה דלתות פנימיות, נוסיפם כעבור זמן ונשתמש לפיי שעה בווילון.</w:t>
      </w:r>
    </w:p>
    <w:p w14:paraId="42CF1C1A" w14:textId="6C94C7AC" w:rsidR="003C092B" w:rsidRPr="00E9156A" w:rsidRDefault="003C092B" w:rsidP="00D047D6">
      <w:pPr>
        <w:spacing w:after="0" w:line="360" w:lineRule="auto"/>
        <w:rPr>
          <w:rFonts w:ascii="David" w:hAnsi="David" w:cs="David"/>
          <w:sz w:val="24"/>
          <w:szCs w:val="24"/>
          <w:rtl/>
        </w:rPr>
      </w:pPr>
      <w:r w:rsidRPr="00E9156A">
        <w:rPr>
          <w:rFonts w:ascii="David" w:hAnsi="David" w:cs="David"/>
          <w:sz w:val="24"/>
          <w:szCs w:val="24"/>
          <w:rtl/>
        </w:rPr>
        <w:tab/>
        <w:t xml:space="preserve">אפשר לפי שעה בלי רצפת בלטות. אפשר גגם לדחות את התקרה לחורף או לשנה הבאה. </w:t>
      </w:r>
      <w:r w:rsidR="003612FD" w:rsidRPr="00E9156A">
        <w:rPr>
          <w:rFonts w:ascii="David" w:hAnsi="David" w:cs="David"/>
          <w:sz w:val="24"/>
          <w:szCs w:val="24"/>
          <w:rtl/>
        </w:rPr>
        <w:t xml:space="preserve">ונחוץ גם לבדוק מאיזה חומר התקרה לעשותה. </w:t>
      </w:r>
      <w:r w:rsidR="00620379" w:rsidRPr="00E9156A">
        <w:rPr>
          <w:rFonts w:ascii="David" w:hAnsi="David" w:cs="David"/>
          <w:sz w:val="24"/>
          <w:szCs w:val="24"/>
          <w:rtl/>
        </w:rPr>
        <w:t>ויש להניח לטיח לפי שעה מבחוץ רק מצד הגשם.</w:t>
      </w:r>
    </w:p>
    <w:p w14:paraId="1348F36F" w14:textId="77777777" w:rsidR="007D4915" w:rsidRPr="00E9156A" w:rsidRDefault="005F026B" w:rsidP="00D047D6">
      <w:pPr>
        <w:spacing w:after="0" w:line="360" w:lineRule="auto"/>
        <w:rPr>
          <w:rFonts w:ascii="David" w:hAnsi="David" w:cs="David"/>
          <w:sz w:val="24"/>
          <w:szCs w:val="24"/>
          <w:rtl/>
        </w:rPr>
      </w:pPr>
      <w:r w:rsidRPr="00E9156A">
        <w:rPr>
          <w:rFonts w:ascii="David" w:hAnsi="David" w:cs="David"/>
          <w:sz w:val="24"/>
          <w:szCs w:val="24"/>
          <w:rtl/>
        </w:rPr>
        <w:tab/>
      </w:r>
      <w:r w:rsidR="005C124E" w:rsidRPr="00E9156A">
        <w:rPr>
          <w:rFonts w:ascii="David" w:hAnsi="David" w:cs="David"/>
          <w:sz w:val="24"/>
          <w:szCs w:val="24"/>
          <w:rtl/>
        </w:rPr>
        <w:t xml:space="preserve">כהנה וכהנה יכולים להיות הקימוצים. ייבנה הבית </w:t>
      </w:r>
      <w:proofErr w:type="spellStart"/>
      <w:r w:rsidR="005C124E" w:rsidRPr="00E9156A">
        <w:rPr>
          <w:rFonts w:ascii="David" w:hAnsi="David" w:cs="David"/>
          <w:sz w:val="24"/>
          <w:szCs w:val="24"/>
          <w:rtl/>
        </w:rPr>
        <w:t>בתכנית</w:t>
      </w:r>
      <w:proofErr w:type="spellEnd"/>
      <w:r w:rsidR="005C124E" w:rsidRPr="00E9156A">
        <w:rPr>
          <w:rFonts w:ascii="David" w:hAnsi="David" w:cs="David"/>
          <w:sz w:val="24"/>
          <w:szCs w:val="24"/>
          <w:rtl/>
        </w:rPr>
        <w:t xml:space="preserve"> אשר במשך הזמן אפשר למלאותה ולשפרה ויהיה הוא מותאם לחיי משפחה במושב ובקבוצה.</w:t>
      </w:r>
    </w:p>
    <w:p w14:paraId="39B2FC17" w14:textId="58A7802E" w:rsidR="005F026B" w:rsidRPr="00E9156A" w:rsidRDefault="007D4915" w:rsidP="00D047D6">
      <w:pPr>
        <w:spacing w:after="0" w:line="360" w:lineRule="auto"/>
        <w:rPr>
          <w:rFonts w:ascii="David" w:hAnsi="David" w:cs="David"/>
          <w:sz w:val="24"/>
          <w:szCs w:val="24"/>
          <w:rtl/>
        </w:rPr>
      </w:pPr>
      <w:r w:rsidRPr="00E9156A">
        <w:rPr>
          <w:rFonts w:ascii="David" w:hAnsi="David" w:cs="David"/>
          <w:sz w:val="24"/>
          <w:szCs w:val="24"/>
          <w:rtl/>
        </w:rPr>
        <w:tab/>
        <w:t xml:space="preserve">כל מה שייבנה עכשיו יהיה חלק </w:t>
      </w:r>
      <w:proofErr w:type="spellStart"/>
      <w:r w:rsidRPr="00E9156A">
        <w:rPr>
          <w:rFonts w:ascii="David" w:hAnsi="David" w:cs="David"/>
          <w:sz w:val="24"/>
          <w:szCs w:val="24"/>
          <w:rtl/>
        </w:rPr>
        <w:t>מהתכנית</w:t>
      </w:r>
      <w:proofErr w:type="spellEnd"/>
      <w:r w:rsidRPr="00E9156A">
        <w:rPr>
          <w:rFonts w:ascii="David" w:hAnsi="David" w:cs="David"/>
          <w:sz w:val="24"/>
          <w:szCs w:val="24"/>
          <w:rtl/>
        </w:rPr>
        <w:t xml:space="preserve"> או השלד. הכול יהיה חזק ועל מקומו.</w:t>
      </w:r>
      <w:r w:rsidR="005C124E" w:rsidRPr="00E9156A">
        <w:rPr>
          <w:rFonts w:ascii="David" w:hAnsi="David" w:cs="David"/>
          <w:sz w:val="24"/>
          <w:szCs w:val="24"/>
          <w:rtl/>
        </w:rPr>
        <w:t xml:space="preserve"> </w:t>
      </w:r>
      <w:r w:rsidRPr="00E9156A">
        <w:rPr>
          <w:rFonts w:ascii="David" w:hAnsi="David" w:cs="David"/>
          <w:sz w:val="24"/>
          <w:szCs w:val="24"/>
          <w:rtl/>
        </w:rPr>
        <w:t xml:space="preserve">שום הוצאות מיותרות. ועל כן יש להתנגד לכל הצעה של צריפים </w:t>
      </w:r>
      <w:proofErr w:type="spellStart"/>
      <w:r w:rsidRPr="00E9156A">
        <w:rPr>
          <w:rFonts w:ascii="David" w:hAnsi="David" w:cs="David"/>
          <w:sz w:val="24"/>
          <w:szCs w:val="24"/>
          <w:rtl/>
        </w:rPr>
        <w:t>וכו</w:t>
      </w:r>
      <w:proofErr w:type="spellEnd"/>
      <w:r w:rsidRPr="00E9156A">
        <w:rPr>
          <w:rFonts w:ascii="David" w:hAnsi="David" w:cs="David"/>
          <w:sz w:val="24"/>
          <w:szCs w:val="24"/>
          <w:rtl/>
        </w:rPr>
        <w:t xml:space="preserve">'.  </w:t>
      </w:r>
    </w:p>
    <w:p w14:paraId="70DA878E" w14:textId="3BE330B8" w:rsidR="00330A79" w:rsidRPr="00E9156A" w:rsidRDefault="00330A79" w:rsidP="00D047D6">
      <w:pPr>
        <w:spacing w:after="0" w:line="360" w:lineRule="auto"/>
        <w:rPr>
          <w:rFonts w:ascii="David" w:hAnsi="David" w:cs="David"/>
          <w:sz w:val="24"/>
          <w:szCs w:val="24"/>
          <w:rtl/>
        </w:rPr>
      </w:pPr>
      <w:r w:rsidRPr="00E9156A">
        <w:rPr>
          <w:rFonts w:ascii="David" w:hAnsi="David" w:cs="David"/>
          <w:sz w:val="24"/>
          <w:szCs w:val="24"/>
          <w:rtl/>
        </w:rPr>
        <w:tab/>
        <w:t xml:space="preserve">ככה יבנה כל אדם אשר לו מעט אמצעים. ראשון </w:t>
      </w:r>
      <w:proofErr w:type="spellStart"/>
      <w:r w:rsidRPr="00E9156A">
        <w:rPr>
          <w:rFonts w:ascii="David" w:hAnsi="David" w:cs="David"/>
          <w:sz w:val="24"/>
          <w:szCs w:val="24"/>
          <w:rtl/>
        </w:rPr>
        <w:t>ראשון</w:t>
      </w:r>
      <w:proofErr w:type="spellEnd"/>
      <w:r w:rsidRPr="00E9156A">
        <w:rPr>
          <w:rFonts w:ascii="David" w:hAnsi="David" w:cs="David"/>
          <w:sz w:val="24"/>
          <w:szCs w:val="24"/>
          <w:rtl/>
        </w:rPr>
        <w:t xml:space="preserve"> ואחרון אחרון. 1,000 החברים תיכף ומיד יתאגדו למקצועותיהם. נמצא בתוכם הרבה בנאים, טייחים, נגרים, מלבנים וחופרי תעלות.</w:t>
      </w:r>
    </w:p>
    <w:p w14:paraId="06CC0CFA" w14:textId="1D747124" w:rsidR="00330A79" w:rsidRPr="00E9156A" w:rsidRDefault="00330A79" w:rsidP="00D047D6">
      <w:pPr>
        <w:spacing w:after="0" w:line="360" w:lineRule="auto"/>
        <w:rPr>
          <w:rFonts w:ascii="David" w:hAnsi="David" w:cs="David"/>
          <w:sz w:val="24"/>
          <w:szCs w:val="24"/>
          <w:rtl/>
        </w:rPr>
      </w:pPr>
      <w:r w:rsidRPr="00E9156A">
        <w:rPr>
          <w:rFonts w:ascii="David" w:hAnsi="David" w:cs="David"/>
          <w:sz w:val="24"/>
          <w:szCs w:val="24"/>
          <w:rtl/>
        </w:rPr>
        <w:tab/>
        <w:t xml:space="preserve">מתוך החברים האלה נגייס את העובדים בבניין. אנו נקציב את משכורת הבניין למקסימום 20 לי"מ כי על כן בשבילם בעצמם הם בונים. </w:t>
      </w:r>
      <w:r w:rsidR="002E5929" w:rsidRPr="00E9156A">
        <w:rPr>
          <w:rFonts w:ascii="David" w:hAnsi="David" w:cs="David"/>
          <w:sz w:val="24"/>
          <w:szCs w:val="24"/>
          <w:rtl/>
        </w:rPr>
        <w:t xml:space="preserve">ואת ,סולל בונה" נבקש את ההשגחה בעד אחוז קטן מאוד. הבניין יהיה מטיפוס אחד. וייתכן שנוכל להסתפק במשרד הטכני במחלקה להתיישבות. אבל בכל אופן לתשלום כפול לא נסכים. </w:t>
      </w:r>
    </w:p>
    <w:p w14:paraId="0AB660E1" w14:textId="0D1187C8" w:rsidR="002E5929" w:rsidRPr="00E9156A" w:rsidRDefault="002E5929" w:rsidP="00D047D6">
      <w:pPr>
        <w:spacing w:after="0" w:line="360" w:lineRule="auto"/>
        <w:rPr>
          <w:rFonts w:ascii="David" w:hAnsi="David" w:cs="David"/>
          <w:sz w:val="24"/>
          <w:szCs w:val="24"/>
          <w:rtl/>
        </w:rPr>
      </w:pPr>
      <w:r w:rsidRPr="00E9156A">
        <w:rPr>
          <w:rFonts w:ascii="David" w:hAnsi="David" w:cs="David"/>
          <w:sz w:val="24"/>
          <w:szCs w:val="24"/>
          <w:rtl/>
        </w:rPr>
        <w:tab/>
        <w:t xml:space="preserve">עלינו להציע ולדרוש מ"סיליקט" עוד כיום לתת לנו לשימוש את בית החרושת ללבן כמות לבנים הדרושים לנו. לפועלים אנו נשלם במחיר שלנו. רק את המשכורות הגדולות של מנהלי הסיליקט – מזה נבקשם לשחררנו ויהיה זאת הקונטריבוציה </w:t>
      </w:r>
      <w:r w:rsidR="001A51AE" w:rsidRPr="00E9156A">
        <w:rPr>
          <w:rFonts w:ascii="David" w:hAnsi="David" w:cs="David"/>
          <w:sz w:val="24"/>
          <w:szCs w:val="24"/>
          <w:rtl/>
        </w:rPr>
        <w:t xml:space="preserve">שלהם למפעל הזה. </w:t>
      </w:r>
    </w:p>
    <w:p w14:paraId="3643C063" w14:textId="563D260C" w:rsidR="00C832CC" w:rsidRPr="00E9156A" w:rsidRDefault="00C832CC" w:rsidP="00D047D6">
      <w:pPr>
        <w:spacing w:after="0" w:line="360" w:lineRule="auto"/>
        <w:rPr>
          <w:rFonts w:ascii="David" w:hAnsi="David" w:cs="David"/>
          <w:sz w:val="24"/>
          <w:szCs w:val="24"/>
          <w:rtl/>
        </w:rPr>
      </w:pPr>
      <w:r w:rsidRPr="00E9156A">
        <w:rPr>
          <w:rFonts w:ascii="David" w:hAnsi="David" w:cs="David"/>
          <w:sz w:val="24"/>
          <w:szCs w:val="24"/>
          <w:rtl/>
        </w:rPr>
        <w:tab/>
        <w:t>קונטריבוציה קונסטרוקטיבית באמת. והוא הדין בחרושת "נשר".</w:t>
      </w:r>
    </w:p>
    <w:p w14:paraId="52970921" w14:textId="497DF533" w:rsidR="00C832CC" w:rsidRPr="00E9156A" w:rsidRDefault="00C832CC" w:rsidP="00D047D6">
      <w:pPr>
        <w:spacing w:after="0" w:line="360" w:lineRule="auto"/>
        <w:rPr>
          <w:rFonts w:ascii="David" w:hAnsi="David" w:cs="David"/>
          <w:sz w:val="24"/>
          <w:szCs w:val="24"/>
          <w:rtl/>
        </w:rPr>
      </w:pPr>
      <w:r w:rsidRPr="00E9156A">
        <w:rPr>
          <w:rFonts w:ascii="David" w:hAnsi="David" w:cs="David"/>
          <w:sz w:val="24"/>
          <w:szCs w:val="24"/>
          <w:rtl/>
        </w:rPr>
        <w:tab/>
        <w:t>שאלת הטרנספורט של כל חומרי הבניין היא חמורה ויקרה לנו יותר מדי. על המחלקה הפוליטית של ההנהלה הציונית להיכנס תיכף במו"מ לשם הוזלת התעריף וגם דחיית התשלומים עד אשר יתחילו להיכנס כספי</w:t>
      </w:r>
      <w:r w:rsidR="000C5F0B" w:rsidRPr="00E9156A">
        <w:rPr>
          <w:rFonts w:ascii="David" w:hAnsi="David" w:cs="David"/>
          <w:sz w:val="24"/>
          <w:szCs w:val="24"/>
          <w:rtl/>
        </w:rPr>
        <w:t xml:space="preserve"> הקציר [?] </w:t>
      </w:r>
      <w:proofErr w:type="spellStart"/>
      <w:r w:rsidR="000C5F0B" w:rsidRPr="00E9156A">
        <w:rPr>
          <w:rFonts w:ascii="David" w:hAnsi="David" w:cs="David"/>
          <w:sz w:val="24"/>
          <w:szCs w:val="24"/>
          <w:rtl/>
        </w:rPr>
        <w:t>לתשפ"ח</w:t>
      </w:r>
      <w:proofErr w:type="spellEnd"/>
      <w:r w:rsidR="000C5F0B" w:rsidRPr="00E9156A">
        <w:rPr>
          <w:rFonts w:ascii="David" w:hAnsi="David" w:cs="David"/>
          <w:sz w:val="24"/>
          <w:szCs w:val="24"/>
          <w:rtl/>
        </w:rPr>
        <w:t xml:space="preserve">. הנה שחררה הממשלה היוונית את כל האימפורט הבא בשביל התיישבות הפליטים ממכס, ואת כל הטרנספורט בארץ הוזילה עד ל-50%. </w:t>
      </w:r>
      <w:r w:rsidR="00746E0E" w:rsidRPr="00E9156A">
        <w:rPr>
          <w:rFonts w:ascii="David" w:hAnsi="David" w:cs="David"/>
          <w:sz w:val="24"/>
          <w:szCs w:val="24"/>
          <w:rtl/>
        </w:rPr>
        <w:t>תהי זאת השתתפות הממשלה</w:t>
      </w:r>
      <w:r w:rsidR="00BA54CB" w:rsidRPr="00E9156A">
        <w:rPr>
          <w:rFonts w:ascii="David" w:hAnsi="David" w:cs="David"/>
          <w:sz w:val="24"/>
          <w:szCs w:val="24"/>
          <w:rtl/>
        </w:rPr>
        <w:t xml:space="preserve"> [-] נאותה בשאלת חוסר העבודה החריפה. </w:t>
      </w:r>
      <w:r w:rsidR="0030017E" w:rsidRPr="00E9156A">
        <w:rPr>
          <w:rFonts w:ascii="David" w:hAnsi="David" w:cs="David"/>
          <w:sz w:val="24"/>
          <w:szCs w:val="24"/>
          <w:rtl/>
        </w:rPr>
        <w:t>הוזלת הטרנספורט יאפשר לנו לבנות בסיליקט גם בעמק. כי לא בכל המקומות נוכל לפי שעה לבנות מ</w:t>
      </w:r>
      <w:r w:rsidR="00072312" w:rsidRPr="00E9156A">
        <w:rPr>
          <w:rFonts w:ascii="David" w:hAnsi="David" w:cs="David"/>
          <w:sz w:val="24"/>
          <w:szCs w:val="24"/>
          <w:rtl/>
        </w:rPr>
        <w:t>בטון</w:t>
      </w:r>
      <w:r w:rsidR="0030017E" w:rsidRPr="00E9156A">
        <w:rPr>
          <w:rFonts w:ascii="David" w:hAnsi="David" w:cs="David"/>
          <w:sz w:val="24"/>
          <w:szCs w:val="24"/>
          <w:rtl/>
        </w:rPr>
        <w:t xml:space="preserve"> וללבן לבנים מחוסר [-] על המקום.</w:t>
      </w:r>
    </w:p>
    <w:p w14:paraId="759F5D2F" w14:textId="7651A697" w:rsidR="00715E13" w:rsidRPr="00E9156A" w:rsidRDefault="00715E13" w:rsidP="00D047D6">
      <w:pPr>
        <w:spacing w:after="0" w:line="360" w:lineRule="auto"/>
        <w:rPr>
          <w:rFonts w:ascii="David" w:hAnsi="David" w:cs="David"/>
          <w:sz w:val="24"/>
          <w:szCs w:val="24"/>
          <w:rtl/>
        </w:rPr>
      </w:pPr>
      <w:r w:rsidRPr="00E9156A">
        <w:rPr>
          <w:rFonts w:ascii="David" w:hAnsi="David" w:cs="David"/>
          <w:sz w:val="24"/>
          <w:szCs w:val="24"/>
          <w:rtl/>
        </w:rPr>
        <w:tab/>
        <w:t>ביטחוני חזק כי נמצא את הדרך לבניין חדר לפי שעה בסכום של 50-40 לי"מ אשר יתאים לדירה טובה בשביל 3-2 אנשים.</w:t>
      </w:r>
    </w:p>
    <w:p w14:paraId="47DDAC37" w14:textId="35EC2391" w:rsidR="00715E13" w:rsidRPr="00E9156A" w:rsidRDefault="00715E13" w:rsidP="00D047D6">
      <w:pPr>
        <w:spacing w:after="0" w:line="360" w:lineRule="auto"/>
        <w:rPr>
          <w:rFonts w:ascii="David" w:hAnsi="David" w:cs="David"/>
          <w:sz w:val="24"/>
          <w:szCs w:val="24"/>
          <w:rtl/>
        </w:rPr>
      </w:pPr>
      <w:r w:rsidRPr="00E9156A">
        <w:rPr>
          <w:rFonts w:ascii="David" w:hAnsi="David" w:cs="David"/>
          <w:sz w:val="24"/>
          <w:szCs w:val="24"/>
          <w:rtl/>
        </w:rPr>
        <w:lastRenderedPageBreak/>
        <w:tab/>
        <w:t>יינתן נא הצו של מרכז הרצון שלנו למרכזי הפעולה.</w:t>
      </w:r>
    </w:p>
    <w:p w14:paraId="0B5B393E" w14:textId="4A4374E4" w:rsidR="000D2DD4" w:rsidRPr="00E9156A" w:rsidRDefault="000D2DD4" w:rsidP="00D047D6">
      <w:pPr>
        <w:spacing w:after="0" w:line="360" w:lineRule="auto"/>
        <w:rPr>
          <w:rFonts w:ascii="David" w:hAnsi="David" w:cs="David"/>
          <w:b/>
          <w:bCs/>
          <w:sz w:val="24"/>
          <w:szCs w:val="24"/>
          <w:rtl/>
        </w:rPr>
      </w:pPr>
      <w:r w:rsidRPr="00E9156A">
        <w:rPr>
          <w:rFonts w:ascii="David" w:hAnsi="David" w:cs="David"/>
          <w:b/>
          <w:bCs/>
          <w:sz w:val="24"/>
          <w:szCs w:val="24"/>
          <w:rtl/>
        </w:rPr>
        <w:t>אינוונטר חי</w:t>
      </w:r>
    </w:p>
    <w:p w14:paraId="51B7D8B0" w14:textId="2E22EAC0" w:rsidR="000D2DD4" w:rsidRPr="00E9156A" w:rsidRDefault="00D540E3" w:rsidP="00D047D6">
      <w:pPr>
        <w:spacing w:after="0" w:line="360" w:lineRule="auto"/>
        <w:rPr>
          <w:rFonts w:ascii="David" w:hAnsi="David" w:cs="David"/>
          <w:sz w:val="24"/>
          <w:szCs w:val="24"/>
          <w:rtl/>
        </w:rPr>
      </w:pPr>
      <w:r w:rsidRPr="00E9156A">
        <w:rPr>
          <w:rFonts w:ascii="David" w:hAnsi="David" w:cs="David"/>
          <w:sz w:val="24"/>
          <w:szCs w:val="24"/>
          <w:rtl/>
        </w:rPr>
        <w:t xml:space="preserve">אין לנו די זמן כי בעוד שני חודשים עלינו לעלות על הקרקע לא פחות מ-400 בהמות עבודה. אין לגמרי </w:t>
      </w:r>
      <w:r w:rsidR="0025470C" w:rsidRPr="00E9156A">
        <w:rPr>
          <w:rFonts w:ascii="David" w:hAnsi="David" w:cs="David"/>
          <w:sz w:val="24"/>
          <w:szCs w:val="24"/>
          <w:rtl/>
        </w:rPr>
        <w:t>להשיגן בארץ. השאלה עומדת בחריפותה במשך זמן רב ומאומה לא נעשה.</w:t>
      </w:r>
    </w:p>
    <w:p w14:paraId="3DCB66BC" w14:textId="49221B8D" w:rsidR="0025470C" w:rsidRPr="00E9156A" w:rsidRDefault="0025470C" w:rsidP="00D047D6">
      <w:pPr>
        <w:spacing w:after="0" w:line="360" w:lineRule="auto"/>
        <w:rPr>
          <w:rFonts w:ascii="David" w:hAnsi="David" w:cs="David"/>
          <w:sz w:val="24"/>
          <w:szCs w:val="24"/>
          <w:rtl/>
        </w:rPr>
      </w:pPr>
      <w:r w:rsidRPr="00E9156A">
        <w:rPr>
          <w:rFonts w:ascii="David" w:hAnsi="David" w:cs="David"/>
          <w:sz w:val="24"/>
          <w:szCs w:val="24"/>
          <w:rtl/>
        </w:rPr>
        <w:tab/>
        <w:t>והריני מציע גם במובן זה ללמוד דבר מה מיוון. במשרד הזואוטכני של המוסד המיישב את הפליטים היללו מאוד ויעצוני בייחוד להכניס סוסים מפולניה. הסוסים הללו התאקלמו ביוון יפה והוכיחו  את הסתגלותם. אקלימה של יוון</w:t>
      </w:r>
      <w:r w:rsidR="00507E36" w:rsidRPr="00E9156A">
        <w:rPr>
          <w:rFonts w:ascii="David" w:hAnsi="David" w:cs="David"/>
          <w:sz w:val="24"/>
          <w:szCs w:val="24"/>
          <w:rtl/>
        </w:rPr>
        <w:t xml:space="preserve"> דומה</w:t>
      </w:r>
      <w:r w:rsidRPr="00E9156A">
        <w:rPr>
          <w:rFonts w:ascii="David" w:hAnsi="David" w:cs="David"/>
          <w:sz w:val="24"/>
          <w:szCs w:val="24"/>
          <w:rtl/>
        </w:rPr>
        <w:t xml:space="preserve"> מאוד לאקלימנו. גם להם 40% </w:t>
      </w:r>
      <w:r w:rsidR="00DF1FD5" w:rsidRPr="00E9156A">
        <w:rPr>
          <w:rFonts w:ascii="David" w:hAnsi="David" w:cs="David"/>
          <w:sz w:val="24"/>
          <w:szCs w:val="24"/>
          <w:rtl/>
        </w:rPr>
        <w:t>[-] ויש להם קדחת רבה מאוד.</w:t>
      </w:r>
    </w:p>
    <w:p w14:paraId="01AF0376" w14:textId="07915874" w:rsidR="00DF1FD5" w:rsidRPr="00E9156A" w:rsidRDefault="00DF1FD5" w:rsidP="00D047D6">
      <w:pPr>
        <w:spacing w:after="0" w:line="360" w:lineRule="auto"/>
        <w:rPr>
          <w:rFonts w:ascii="David" w:hAnsi="David" w:cs="David"/>
          <w:sz w:val="24"/>
          <w:szCs w:val="24"/>
          <w:rtl/>
        </w:rPr>
      </w:pPr>
      <w:r w:rsidRPr="00E9156A">
        <w:rPr>
          <w:rFonts w:ascii="David" w:hAnsi="David" w:cs="David"/>
          <w:sz w:val="24"/>
          <w:szCs w:val="24"/>
          <w:rtl/>
        </w:rPr>
        <w:tab/>
        <w:t>הם ניסו מארצות רבות: מאיטליה, מקפריסין, מהונגריה ומאביסיניה [אתיופיה].</w:t>
      </w:r>
    </w:p>
    <w:p w14:paraId="516BED69" w14:textId="05B6D7DB" w:rsidR="00DF1FD5" w:rsidRPr="00E9156A" w:rsidRDefault="00DF1FD5" w:rsidP="00D047D6">
      <w:pPr>
        <w:spacing w:after="0" w:line="360" w:lineRule="auto"/>
        <w:rPr>
          <w:rFonts w:ascii="David" w:hAnsi="David" w:cs="David"/>
          <w:sz w:val="24"/>
          <w:szCs w:val="24"/>
          <w:rtl/>
        </w:rPr>
      </w:pPr>
      <w:r w:rsidRPr="00E9156A">
        <w:rPr>
          <w:rFonts w:ascii="David" w:hAnsi="David" w:cs="David"/>
          <w:sz w:val="24"/>
          <w:szCs w:val="24"/>
          <w:rtl/>
        </w:rPr>
        <w:tab/>
        <w:t xml:space="preserve">עלינו תיכף לשלוח </w:t>
      </w:r>
      <w:r w:rsidR="00267808" w:rsidRPr="00E9156A">
        <w:rPr>
          <w:rFonts w:ascii="David" w:hAnsi="David" w:cs="David"/>
          <w:sz w:val="24"/>
          <w:szCs w:val="24"/>
          <w:rtl/>
        </w:rPr>
        <w:t>2</w:t>
      </w:r>
      <w:r w:rsidRPr="00E9156A">
        <w:rPr>
          <w:rFonts w:ascii="David" w:hAnsi="David" w:cs="David"/>
          <w:sz w:val="24"/>
          <w:szCs w:val="24"/>
          <w:rtl/>
        </w:rPr>
        <w:t xml:space="preserve"> אנשים מומחים לקפריסין ולהתחיל לקנות פרדות שהן בלי ספק תתאמנה. </w:t>
      </w:r>
    </w:p>
    <w:p w14:paraId="51047CDC" w14:textId="1B1E01B7" w:rsidR="001B746D" w:rsidRPr="00E9156A" w:rsidRDefault="001B746D" w:rsidP="00D047D6">
      <w:pPr>
        <w:spacing w:after="0" w:line="360" w:lineRule="auto"/>
        <w:rPr>
          <w:rFonts w:ascii="David" w:hAnsi="David" w:cs="David"/>
          <w:sz w:val="24"/>
          <w:szCs w:val="24"/>
          <w:rtl/>
        </w:rPr>
      </w:pPr>
      <w:r w:rsidRPr="00E9156A">
        <w:rPr>
          <w:rFonts w:ascii="David" w:hAnsi="David" w:cs="David"/>
          <w:sz w:val="24"/>
          <w:szCs w:val="24"/>
          <w:rtl/>
        </w:rPr>
        <w:tab/>
        <w:t xml:space="preserve">כמו כן לפקוד על חברינו </w:t>
      </w:r>
      <w:proofErr w:type="spellStart"/>
      <w:r w:rsidRPr="00E9156A">
        <w:rPr>
          <w:rFonts w:ascii="David" w:hAnsi="David" w:cs="David"/>
          <w:sz w:val="24"/>
          <w:szCs w:val="24"/>
          <w:rtl/>
        </w:rPr>
        <w:t>פרומקין</w:t>
      </w:r>
      <w:proofErr w:type="spellEnd"/>
      <w:r w:rsidRPr="00E9156A">
        <w:rPr>
          <w:rFonts w:ascii="David" w:hAnsi="David" w:cs="David"/>
          <w:sz w:val="24"/>
          <w:szCs w:val="24"/>
          <w:rtl/>
        </w:rPr>
        <w:t xml:space="preserve"> </w:t>
      </w:r>
      <w:proofErr w:type="spellStart"/>
      <w:r w:rsidRPr="00E9156A">
        <w:rPr>
          <w:rFonts w:ascii="David" w:hAnsi="David" w:cs="David"/>
          <w:sz w:val="24"/>
          <w:szCs w:val="24"/>
          <w:rtl/>
        </w:rPr>
        <w:t>וטרטקוב</w:t>
      </w:r>
      <w:proofErr w:type="spellEnd"/>
      <w:r w:rsidRPr="00E9156A">
        <w:rPr>
          <w:rFonts w:ascii="David" w:hAnsi="David" w:cs="David"/>
          <w:sz w:val="24"/>
          <w:szCs w:val="24"/>
          <w:rtl/>
        </w:rPr>
        <w:t xml:space="preserve"> בפולניה להתעניין ולקנות בשקט איזה עשרות סוסים בתור משלוח ראשון ולשלחם תיכף בתור ניסיון ראשון.</w:t>
      </w:r>
    </w:p>
    <w:p w14:paraId="44F23071" w14:textId="525309A1" w:rsidR="00594CF6" w:rsidRPr="00E9156A" w:rsidRDefault="00594CF6" w:rsidP="00D047D6">
      <w:pPr>
        <w:spacing w:after="0" w:line="360" w:lineRule="auto"/>
        <w:rPr>
          <w:rFonts w:ascii="David" w:hAnsi="David" w:cs="David"/>
          <w:sz w:val="24"/>
          <w:szCs w:val="24"/>
          <w:rtl/>
        </w:rPr>
      </w:pPr>
      <w:r w:rsidRPr="00E9156A">
        <w:rPr>
          <w:rFonts w:ascii="David" w:hAnsi="David" w:cs="David"/>
          <w:sz w:val="24"/>
          <w:szCs w:val="24"/>
          <w:rtl/>
        </w:rPr>
        <w:tab/>
        <w:t>מחיר הבהמה מפולניה וגם מקפריסין יעלה כנראה עד 25 לי"מ לכל גולגולת.</w:t>
      </w:r>
    </w:p>
    <w:p w14:paraId="1DEB3AA3" w14:textId="55FEB84A" w:rsidR="00594CF6" w:rsidRPr="00E9156A" w:rsidRDefault="00594CF6" w:rsidP="00D047D6">
      <w:pPr>
        <w:spacing w:after="0" w:line="360" w:lineRule="auto"/>
        <w:rPr>
          <w:rFonts w:ascii="David" w:hAnsi="David" w:cs="David"/>
          <w:sz w:val="24"/>
          <w:szCs w:val="24"/>
          <w:rtl/>
        </w:rPr>
      </w:pPr>
      <w:r w:rsidRPr="00E9156A">
        <w:rPr>
          <w:rFonts w:ascii="David" w:hAnsi="David" w:cs="David"/>
          <w:sz w:val="24"/>
          <w:szCs w:val="24"/>
          <w:rtl/>
        </w:rPr>
        <w:tab/>
        <w:t>[-] של רופאי הבהמות שלנו הוא לדאוג לאמצעי זהירות נגד מחלות ולאמצעים פרופילקטיים אם ישנם כאלה. היוונים הזריקו לבהמות זריקות שונות בארץ מכורתן.</w:t>
      </w:r>
    </w:p>
    <w:p w14:paraId="59FB2244" w14:textId="78ECD368" w:rsidR="00594CF6" w:rsidRPr="00E9156A" w:rsidRDefault="00594CF6" w:rsidP="00D047D6">
      <w:pPr>
        <w:spacing w:after="0" w:line="360" w:lineRule="auto"/>
        <w:rPr>
          <w:rFonts w:ascii="David" w:hAnsi="David" w:cs="David"/>
          <w:sz w:val="24"/>
          <w:szCs w:val="24"/>
          <w:rtl/>
        </w:rPr>
      </w:pPr>
      <w:r w:rsidRPr="00E9156A">
        <w:rPr>
          <w:rFonts w:ascii="David" w:hAnsi="David" w:cs="David"/>
          <w:sz w:val="24"/>
          <w:szCs w:val="24"/>
          <w:rtl/>
        </w:rPr>
        <w:tab/>
        <w:t>הבאת בהמות עבודה מהחוץ ישפיע על השוק הארצי ויוזיל את מחיר הבהמ</w:t>
      </w:r>
      <w:r w:rsidR="00660A68" w:rsidRPr="00E9156A">
        <w:rPr>
          <w:rFonts w:ascii="David" w:hAnsi="David" w:cs="David"/>
          <w:sz w:val="24"/>
          <w:szCs w:val="24"/>
          <w:rtl/>
        </w:rPr>
        <w:t>ה</w:t>
      </w:r>
      <w:r w:rsidRPr="00E9156A">
        <w:rPr>
          <w:rFonts w:ascii="David" w:hAnsi="David" w:cs="David"/>
          <w:sz w:val="24"/>
          <w:szCs w:val="24"/>
          <w:rtl/>
        </w:rPr>
        <w:t xml:space="preserve"> גם כאן ובסוריה.</w:t>
      </w:r>
    </w:p>
    <w:p w14:paraId="61652DA1" w14:textId="18E82C7E" w:rsidR="00F90B0A" w:rsidRPr="00E9156A" w:rsidRDefault="00F90B0A" w:rsidP="00D047D6">
      <w:pPr>
        <w:spacing w:after="0" w:line="360" w:lineRule="auto"/>
        <w:rPr>
          <w:rFonts w:ascii="David" w:hAnsi="David" w:cs="David"/>
          <w:b/>
          <w:bCs/>
          <w:sz w:val="24"/>
          <w:szCs w:val="24"/>
          <w:rtl/>
        </w:rPr>
      </w:pPr>
      <w:r w:rsidRPr="00E9156A">
        <w:rPr>
          <w:rFonts w:ascii="David" w:hAnsi="David" w:cs="David"/>
          <w:b/>
          <w:bCs/>
          <w:sz w:val="24"/>
          <w:szCs w:val="24"/>
          <w:rtl/>
        </w:rPr>
        <w:t>פרות חלב</w:t>
      </w:r>
    </w:p>
    <w:p w14:paraId="3537362D" w14:textId="77777777" w:rsidR="00072312" w:rsidRPr="00E9156A" w:rsidRDefault="00786CFC" w:rsidP="00D047D6">
      <w:pPr>
        <w:spacing w:after="0" w:line="360" w:lineRule="auto"/>
        <w:rPr>
          <w:rFonts w:ascii="David" w:hAnsi="David" w:cs="David"/>
          <w:sz w:val="24"/>
          <w:szCs w:val="24"/>
          <w:rtl/>
        </w:rPr>
      </w:pPr>
      <w:r w:rsidRPr="00E9156A">
        <w:rPr>
          <w:rFonts w:ascii="David" w:hAnsi="David" w:cs="David"/>
          <w:sz w:val="24"/>
          <w:szCs w:val="24"/>
          <w:rtl/>
        </w:rPr>
        <w:t>גם לו היה לנו די כסף הייתי חושב לחטא גמור להוציא השנה החוצה, לסוריה ולהולנד, 60-50 לי"מ לרכישת פרות</w:t>
      </w:r>
      <w:r w:rsidR="00194145" w:rsidRPr="00E9156A">
        <w:rPr>
          <w:rFonts w:ascii="David" w:hAnsi="David" w:cs="David"/>
          <w:sz w:val="24"/>
          <w:szCs w:val="24"/>
          <w:rtl/>
        </w:rPr>
        <w:t xml:space="preserve"> נוסף על אותם אלפי </w:t>
      </w:r>
      <w:proofErr w:type="spellStart"/>
      <w:r w:rsidR="00194145" w:rsidRPr="00E9156A">
        <w:rPr>
          <w:rFonts w:ascii="David" w:hAnsi="David" w:cs="David"/>
          <w:sz w:val="24"/>
          <w:szCs w:val="24"/>
          <w:rtl/>
        </w:rPr>
        <w:t>הלי"מ</w:t>
      </w:r>
      <w:proofErr w:type="spellEnd"/>
      <w:r w:rsidR="00194145" w:rsidRPr="00E9156A">
        <w:rPr>
          <w:rFonts w:ascii="David" w:hAnsi="David" w:cs="David"/>
          <w:sz w:val="24"/>
          <w:szCs w:val="24"/>
          <w:rtl/>
        </w:rPr>
        <w:t xml:space="preserve"> שעלינו להוציא בשביל המשקים הקיימים. עלינו להתעכב מעט קט ולהסתכל ולהתבונן היטב למצב המחלבה. אחרי ההפלה [?] בא הדבר. ועם הכנסת </w:t>
      </w:r>
      <w:r w:rsidR="00072312" w:rsidRPr="00E9156A">
        <w:rPr>
          <w:rFonts w:ascii="David" w:hAnsi="David" w:cs="David"/>
          <w:sz w:val="24"/>
          <w:szCs w:val="24"/>
          <w:rtl/>
        </w:rPr>
        <w:t xml:space="preserve">פרות למאות חדשות נכניס עוד מחלות חדשות. השוק לחלב איננו מן הטובים. הספקה זולה טרם הכינונו. הצרכן העירוני אינו עומד בשנה הבאה להכפיל ולהשליש. אסור לנו לפי שעה להגדיל את המחלבות בייחוד אם אנו צריכים לקנות פרות ביוקר גדול מהחוץ. </w:t>
      </w:r>
    </w:p>
    <w:p w14:paraId="13B50781" w14:textId="22ED8A33" w:rsidR="00072312" w:rsidRPr="00E9156A" w:rsidRDefault="00072312" w:rsidP="00D047D6">
      <w:pPr>
        <w:spacing w:after="0" w:line="360" w:lineRule="auto"/>
        <w:rPr>
          <w:rFonts w:ascii="David" w:hAnsi="David" w:cs="David"/>
          <w:sz w:val="24"/>
          <w:szCs w:val="24"/>
          <w:rtl/>
        </w:rPr>
      </w:pPr>
      <w:r w:rsidRPr="00E9156A">
        <w:rPr>
          <w:rFonts w:ascii="David" w:hAnsi="David" w:cs="David"/>
          <w:sz w:val="24"/>
          <w:szCs w:val="24"/>
          <w:rtl/>
        </w:rPr>
        <w:tab/>
        <w:t>לכל היותר נצייד את מתיישבינו, אלה החדשים והקלים, בחלב להספקה עצמית על ידי פרות ערביות, צידוניות, ואולי גם על ידי כבשים ועזים. כי מדוע לא ננצל את המרעה הטוב של ההרים אשר ברשותנו?</w:t>
      </w:r>
    </w:p>
    <w:p w14:paraId="5162EC53" w14:textId="77777777" w:rsidR="000818F9" w:rsidRPr="00E9156A" w:rsidRDefault="00072312" w:rsidP="00D047D6">
      <w:pPr>
        <w:spacing w:after="0" w:line="360" w:lineRule="auto"/>
        <w:rPr>
          <w:rFonts w:ascii="David" w:hAnsi="David" w:cs="David"/>
          <w:sz w:val="24"/>
          <w:szCs w:val="24"/>
          <w:rtl/>
        </w:rPr>
      </w:pPr>
      <w:r w:rsidRPr="00E9156A">
        <w:rPr>
          <w:rFonts w:ascii="David" w:hAnsi="David" w:cs="David"/>
          <w:sz w:val="24"/>
          <w:szCs w:val="24"/>
          <w:rtl/>
        </w:rPr>
        <w:tab/>
        <w:t xml:space="preserve">יחד עם הפרות אנו ניפטר לפי שעה מהצורך לבנות רפתות. ואותו החלק אשר נבנה בשביל [הפרות] הערביות וכו' נבנה בפירוש מלבני חומר ובניין זול. אבל קש הרבה [-]. אין  לנו כל צורך ברפתות בטון אשר הן עולות הרבה יותר </w:t>
      </w:r>
      <w:r w:rsidR="000818F9" w:rsidRPr="00E9156A">
        <w:rPr>
          <w:rFonts w:ascii="David" w:hAnsi="David" w:cs="David"/>
          <w:sz w:val="24"/>
          <w:szCs w:val="24"/>
          <w:rtl/>
        </w:rPr>
        <w:t>ביוקר מרפתות בנויות חומר, לו אפילו היה לנו די כסף.</w:t>
      </w:r>
    </w:p>
    <w:p w14:paraId="28266745" w14:textId="77777777" w:rsidR="008D37C3" w:rsidRPr="00E9156A" w:rsidRDefault="000818F9" w:rsidP="00D047D6">
      <w:pPr>
        <w:spacing w:after="0" w:line="360" w:lineRule="auto"/>
        <w:rPr>
          <w:rFonts w:ascii="David" w:hAnsi="David" w:cs="David"/>
          <w:sz w:val="24"/>
          <w:szCs w:val="24"/>
          <w:rtl/>
        </w:rPr>
      </w:pPr>
      <w:r w:rsidRPr="00E9156A">
        <w:rPr>
          <w:rFonts w:ascii="David" w:hAnsi="David" w:cs="David"/>
          <w:sz w:val="24"/>
          <w:szCs w:val="24"/>
          <w:rtl/>
        </w:rPr>
        <w:tab/>
        <w:t xml:space="preserve">בכל אופן ניפרד לזמן ארוך </w:t>
      </w:r>
      <w:proofErr w:type="spellStart"/>
      <w:r w:rsidRPr="00E9156A">
        <w:rPr>
          <w:rFonts w:ascii="David" w:hAnsi="David" w:cs="David"/>
          <w:sz w:val="24"/>
          <w:szCs w:val="24"/>
          <w:rtl/>
        </w:rPr>
        <w:t>ארוך</w:t>
      </w:r>
      <w:proofErr w:type="spellEnd"/>
      <w:r w:rsidRPr="00E9156A">
        <w:rPr>
          <w:rFonts w:ascii="David" w:hAnsi="David" w:cs="David"/>
          <w:sz w:val="24"/>
          <w:szCs w:val="24"/>
          <w:rtl/>
        </w:rPr>
        <w:t xml:space="preserve"> מכל אותם החידושים הקליפורניים שכל כך הזדרזנו להכניסם לרפתות שלנו. </w:t>
      </w:r>
      <w:r w:rsidR="008D37C3" w:rsidRPr="00E9156A">
        <w:rPr>
          <w:rFonts w:ascii="David" w:hAnsi="David" w:cs="David"/>
          <w:sz w:val="24"/>
          <w:szCs w:val="24"/>
          <w:rtl/>
        </w:rPr>
        <w:t xml:space="preserve">הם הולמים אותנו כנזם זהב... דומני כי בעולם כולו זה לפי שעה רק מתנת בתי ספר, תחנות ניסיון </w:t>
      </w:r>
      <w:proofErr w:type="spellStart"/>
      <w:r w:rsidR="008D37C3" w:rsidRPr="00E9156A">
        <w:rPr>
          <w:rFonts w:ascii="David" w:hAnsi="David" w:cs="David"/>
          <w:sz w:val="24"/>
          <w:szCs w:val="24"/>
          <w:rtl/>
        </w:rPr>
        <w:t>וכו</w:t>
      </w:r>
      <w:proofErr w:type="spellEnd"/>
      <w:r w:rsidR="008D37C3" w:rsidRPr="00E9156A">
        <w:rPr>
          <w:rFonts w:ascii="David" w:hAnsi="David" w:cs="David"/>
          <w:sz w:val="24"/>
          <w:szCs w:val="24"/>
          <w:rtl/>
        </w:rPr>
        <w:t>'.</w:t>
      </w:r>
    </w:p>
    <w:p w14:paraId="4D3975DF" w14:textId="77777777" w:rsidR="00537B5E" w:rsidRPr="00E9156A" w:rsidRDefault="008D37C3" w:rsidP="00D047D6">
      <w:pPr>
        <w:spacing w:after="0" w:line="360" w:lineRule="auto"/>
        <w:rPr>
          <w:rFonts w:ascii="David" w:hAnsi="David" w:cs="David"/>
          <w:sz w:val="24"/>
          <w:szCs w:val="24"/>
          <w:rtl/>
        </w:rPr>
      </w:pPr>
      <w:r w:rsidRPr="00E9156A">
        <w:rPr>
          <w:rFonts w:ascii="David" w:hAnsi="David" w:cs="David"/>
          <w:sz w:val="24"/>
          <w:szCs w:val="24"/>
          <w:rtl/>
        </w:rPr>
        <w:tab/>
        <w:t xml:space="preserve">את הרפתות אשר נבנה </w:t>
      </w:r>
      <w:proofErr w:type="spellStart"/>
      <w:r w:rsidRPr="00E9156A">
        <w:rPr>
          <w:rFonts w:ascii="David" w:hAnsi="David" w:cs="David"/>
          <w:sz w:val="24"/>
          <w:szCs w:val="24"/>
          <w:rtl/>
        </w:rPr>
        <w:t>בתכנית</w:t>
      </w:r>
      <w:proofErr w:type="spellEnd"/>
      <w:r w:rsidRPr="00E9156A">
        <w:rPr>
          <w:rFonts w:ascii="David" w:hAnsi="David" w:cs="David"/>
          <w:sz w:val="24"/>
          <w:szCs w:val="24"/>
          <w:rtl/>
        </w:rPr>
        <w:t xml:space="preserve"> </w:t>
      </w:r>
      <w:r w:rsidR="003E491A" w:rsidRPr="00E9156A">
        <w:rPr>
          <w:rFonts w:ascii="David" w:hAnsi="David" w:cs="David"/>
          <w:sz w:val="24"/>
          <w:szCs w:val="24"/>
          <w:rtl/>
        </w:rPr>
        <w:t xml:space="preserve">[-] כמובן כבניין למען תתאמנה או למשק הקבוצה או למשק הפרט במושב. </w:t>
      </w:r>
      <w:r w:rsidR="00537B5E" w:rsidRPr="00E9156A">
        <w:rPr>
          <w:rFonts w:ascii="David" w:hAnsi="David" w:cs="David"/>
          <w:sz w:val="24"/>
          <w:szCs w:val="24"/>
          <w:rtl/>
        </w:rPr>
        <w:t>לפי שעה הן תהיינה משותפות לחברים אחדים.</w:t>
      </w:r>
    </w:p>
    <w:p w14:paraId="03D74AB8" w14:textId="1043DD6F" w:rsidR="00F90B0A" w:rsidRPr="00E9156A" w:rsidRDefault="00537B5E" w:rsidP="00537B5E">
      <w:pPr>
        <w:spacing w:after="0" w:line="360" w:lineRule="auto"/>
        <w:ind w:firstLine="720"/>
        <w:rPr>
          <w:rFonts w:ascii="David" w:hAnsi="David" w:cs="David"/>
          <w:sz w:val="24"/>
          <w:szCs w:val="24"/>
          <w:rtl/>
        </w:rPr>
      </w:pPr>
      <w:r w:rsidRPr="00E9156A">
        <w:rPr>
          <w:rFonts w:ascii="David" w:hAnsi="David" w:cs="David"/>
          <w:sz w:val="24"/>
          <w:szCs w:val="24"/>
          <w:rtl/>
        </w:rPr>
        <w:t>באופן כזה נוכל לספק באופן רציונלי את צורכי בניין לכל חבר לשנה זו בסך 50 לי"מ בערך.</w:t>
      </w:r>
      <w:r w:rsidR="00DA1479" w:rsidRPr="00E9156A">
        <w:rPr>
          <w:rStyle w:val="af0"/>
          <w:rFonts w:ascii="David" w:hAnsi="David" w:cs="David"/>
          <w:sz w:val="24"/>
          <w:szCs w:val="24"/>
          <w:rtl/>
        </w:rPr>
        <w:footnoteReference w:id="2"/>
      </w:r>
      <w:r w:rsidR="00072312" w:rsidRPr="00E9156A">
        <w:rPr>
          <w:rFonts w:ascii="David" w:hAnsi="David" w:cs="David"/>
          <w:sz w:val="24"/>
          <w:szCs w:val="24"/>
          <w:rtl/>
        </w:rPr>
        <w:t xml:space="preserve"> </w:t>
      </w:r>
      <w:r w:rsidR="00194145" w:rsidRPr="00E9156A">
        <w:rPr>
          <w:rFonts w:ascii="David" w:hAnsi="David" w:cs="David"/>
          <w:sz w:val="24"/>
          <w:szCs w:val="24"/>
          <w:rtl/>
        </w:rPr>
        <w:t xml:space="preserve"> </w:t>
      </w:r>
    </w:p>
    <w:p w14:paraId="505F9F91" w14:textId="14BC6407" w:rsidR="00363151" w:rsidRPr="00E9156A" w:rsidRDefault="00363151" w:rsidP="00336308">
      <w:pPr>
        <w:spacing w:after="0" w:line="360" w:lineRule="auto"/>
        <w:rPr>
          <w:rFonts w:ascii="David" w:hAnsi="David" w:cs="David"/>
          <w:b/>
          <w:bCs/>
          <w:sz w:val="24"/>
          <w:szCs w:val="24"/>
          <w:rtl/>
        </w:rPr>
      </w:pPr>
      <w:r w:rsidRPr="00E9156A">
        <w:rPr>
          <w:rFonts w:ascii="David" w:hAnsi="David" w:cs="David"/>
          <w:b/>
          <w:bCs/>
          <w:sz w:val="24"/>
          <w:szCs w:val="24"/>
          <w:rtl/>
        </w:rPr>
        <w:lastRenderedPageBreak/>
        <w:t>אינוונטר דומם</w:t>
      </w:r>
    </w:p>
    <w:p w14:paraId="7208E3F8" w14:textId="06C975AD" w:rsidR="00363151" w:rsidRPr="00E9156A" w:rsidRDefault="00363151" w:rsidP="00363151">
      <w:pPr>
        <w:spacing w:after="0" w:line="360" w:lineRule="auto"/>
        <w:rPr>
          <w:rFonts w:ascii="David" w:hAnsi="David" w:cs="David"/>
          <w:sz w:val="24"/>
          <w:szCs w:val="24"/>
          <w:rtl/>
        </w:rPr>
      </w:pPr>
      <w:r w:rsidRPr="00E9156A">
        <w:rPr>
          <w:rFonts w:ascii="David" w:hAnsi="David" w:cs="David"/>
          <w:sz w:val="24"/>
          <w:szCs w:val="24"/>
          <w:rtl/>
        </w:rPr>
        <w:t xml:space="preserve">אין לי כל ספק כי נוכל להשיג בארץ את כל המכונות הכי נחוצות </w:t>
      </w:r>
      <w:r w:rsidR="00E03FD0" w:rsidRPr="00E9156A">
        <w:rPr>
          <w:rFonts w:ascii="David" w:hAnsi="David" w:cs="David"/>
          <w:sz w:val="24"/>
          <w:szCs w:val="24"/>
          <w:rtl/>
        </w:rPr>
        <w:t xml:space="preserve">בהקפה עד אשר ייכנסו כספי התקציב. ידידינו </w:t>
      </w:r>
      <w:proofErr w:type="spellStart"/>
      <w:r w:rsidR="00E03FD0" w:rsidRPr="00E9156A">
        <w:rPr>
          <w:rFonts w:ascii="David" w:hAnsi="David" w:cs="David"/>
          <w:sz w:val="24"/>
          <w:szCs w:val="24"/>
          <w:rtl/>
        </w:rPr>
        <w:t>ברנשטטר</w:t>
      </w:r>
      <w:proofErr w:type="spellEnd"/>
      <w:r w:rsidR="00E03FD0" w:rsidRPr="00E9156A">
        <w:rPr>
          <w:rFonts w:ascii="David" w:hAnsi="David" w:cs="David"/>
          <w:sz w:val="24"/>
          <w:szCs w:val="24"/>
          <w:rtl/>
        </w:rPr>
        <w:t xml:space="preserve">, גודמן </w:t>
      </w:r>
      <w:proofErr w:type="spellStart"/>
      <w:r w:rsidR="00E03FD0" w:rsidRPr="00E9156A">
        <w:rPr>
          <w:rFonts w:ascii="David" w:hAnsi="David" w:cs="David"/>
          <w:sz w:val="24"/>
          <w:szCs w:val="24"/>
          <w:rtl/>
        </w:rPr>
        <w:t>ודוניה</w:t>
      </w:r>
      <w:proofErr w:type="spellEnd"/>
      <w:r w:rsidR="00E03FD0" w:rsidRPr="00E9156A">
        <w:rPr>
          <w:rFonts w:ascii="David" w:hAnsi="David" w:cs="David"/>
          <w:sz w:val="24"/>
          <w:szCs w:val="24"/>
          <w:rtl/>
        </w:rPr>
        <w:t xml:space="preserve"> (בסדר הא"ב) הינם מחכים להזדמנות כאלה מצד ההנהלה הציונית. ואז נזמין במספר גדול. הרי בטוח שגם נשיגן במחירים הרבבה יותר זולים.</w:t>
      </w:r>
    </w:p>
    <w:p w14:paraId="0D94C8A8" w14:textId="1DFF9333" w:rsidR="00E03FD0" w:rsidRPr="00E9156A" w:rsidRDefault="00E03FD0" w:rsidP="00363151">
      <w:pPr>
        <w:spacing w:after="0" w:line="360" w:lineRule="auto"/>
        <w:rPr>
          <w:rFonts w:ascii="David" w:hAnsi="David" w:cs="David"/>
          <w:b/>
          <w:bCs/>
          <w:sz w:val="24"/>
          <w:szCs w:val="24"/>
          <w:rtl/>
        </w:rPr>
      </w:pPr>
      <w:r w:rsidRPr="00E9156A">
        <w:rPr>
          <w:rFonts w:ascii="David" w:hAnsi="David" w:cs="David"/>
          <w:b/>
          <w:bCs/>
          <w:sz w:val="24"/>
          <w:szCs w:val="24"/>
          <w:rtl/>
        </w:rPr>
        <w:t>עגלות ורתמות</w:t>
      </w:r>
    </w:p>
    <w:p w14:paraId="7EE03BD5" w14:textId="1F9A051C" w:rsidR="00E03FD0" w:rsidRPr="00E9156A" w:rsidRDefault="0059325F" w:rsidP="00363151">
      <w:pPr>
        <w:spacing w:after="0" w:line="360" w:lineRule="auto"/>
        <w:rPr>
          <w:rFonts w:ascii="David" w:hAnsi="David" w:cs="David"/>
          <w:sz w:val="24"/>
          <w:szCs w:val="24"/>
          <w:rtl/>
        </w:rPr>
      </w:pPr>
      <w:r w:rsidRPr="00E9156A">
        <w:rPr>
          <w:rFonts w:ascii="David" w:hAnsi="David" w:cs="David"/>
          <w:sz w:val="24"/>
          <w:szCs w:val="24"/>
          <w:rtl/>
        </w:rPr>
        <w:t xml:space="preserve">קואופרטיבי </w:t>
      </w:r>
      <w:proofErr w:type="spellStart"/>
      <w:r w:rsidRPr="00E9156A">
        <w:rPr>
          <w:rFonts w:ascii="David" w:hAnsi="David" w:cs="David"/>
          <w:sz w:val="24"/>
          <w:szCs w:val="24"/>
          <w:rtl/>
        </w:rPr>
        <w:t>העגלנות</w:t>
      </w:r>
      <w:proofErr w:type="spellEnd"/>
      <w:r w:rsidRPr="00E9156A">
        <w:rPr>
          <w:rFonts w:ascii="David" w:hAnsi="David" w:cs="David"/>
          <w:sz w:val="24"/>
          <w:szCs w:val="24"/>
          <w:rtl/>
        </w:rPr>
        <w:t xml:space="preserve"> והרצענות בעזרת בנק הפועלים שממילא עוזר להם ישאפו לרווח בהיות להם היכולת למלא הזמנה של מאות אחדות עגלות. אנו גם כאן נקבל הנחות חשובות במחיר מפאת הסיטונות של ההזמנה.</w:t>
      </w:r>
    </w:p>
    <w:p w14:paraId="36C8633B" w14:textId="5DA2BC58" w:rsidR="0059325F" w:rsidRPr="00E9156A" w:rsidRDefault="0059325F" w:rsidP="00363151">
      <w:pPr>
        <w:spacing w:after="0" w:line="360" w:lineRule="auto"/>
        <w:rPr>
          <w:rFonts w:ascii="David" w:hAnsi="David" w:cs="David"/>
          <w:sz w:val="24"/>
          <w:szCs w:val="24"/>
          <w:rtl/>
        </w:rPr>
      </w:pPr>
      <w:r w:rsidRPr="00E9156A">
        <w:rPr>
          <w:rFonts w:ascii="David" w:hAnsi="David" w:cs="David"/>
          <w:sz w:val="24"/>
          <w:szCs w:val="24"/>
          <w:rtl/>
        </w:rPr>
        <w:tab/>
        <w:t>ואולם את כל זאת צריך תיכף להזמין אם כבר עכשיו לא יותר מדי מאוחר.</w:t>
      </w:r>
    </w:p>
    <w:p w14:paraId="3DFEBE14" w14:textId="70BED28F" w:rsidR="0059325F" w:rsidRPr="00E9156A" w:rsidRDefault="0059325F" w:rsidP="00363151">
      <w:pPr>
        <w:spacing w:after="0" w:line="360" w:lineRule="auto"/>
        <w:rPr>
          <w:rFonts w:ascii="David" w:hAnsi="David" w:cs="David"/>
          <w:b/>
          <w:bCs/>
          <w:sz w:val="24"/>
          <w:szCs w:val="24"/>
          <w:rtl/>
        </w:rPr>
      </w:pPr>
      <w:r w:rsidRPr="00E9156A">
        <w:rPr>
          <w:rFonts w:ascii="David" w:hAnsi="David" w:cs="David"/>
          <w:b/>
          <w:bCs/>
          <w:sz w:val="24"/>
          <w:szCs w:val="24"/>
          <w:rtl/>
        </w:rPr>
        <w:t>עצי יער</w:t>
      </w:r>
    </w:p>
    <w:p w14:paraId="0009D71E" w14:textId="6D96151C" w:rsidR="0059325F" w:rsidRPr="00E9156A" w:rsidRDefault="0059325F" w:rsidP="00363151">
      <w:pPr>
        <w:spacing w:after="0" w:line="360" w:lineRule="auto"/>
        <w:rPr>
          <w:rFonts w:ascii="David" w:hAnsi="David" w:cs="David"/>
          <w:sz w:val="24"/>
          <w:szCs w:val="24"/>
          <w:rtl/>
        </w:rPr>
      </w:pPr>
      <w:r w:rsidRPr="00E9156A">
        <w:rPr>
          <w:rFonts w:ascii="David" w:hAnsi="David" w:cs="David"/>
          <w:sz w:val="24"/>
          <w:szCs w:val="24"/>
          <w:rtl/>
        </w:rPr>
        <w:t>אם לא יותר מדי מאוחר עלינו תיכף ומיד להגדיל את משתלות העצים אשר במשקי הפועלים ולהגדיל על ידי כך את מספר החברות במשקים הללו.</w:t>
      </w:r>
    </w:p>
    <w:p w14:paraId="7F4670D4" w14:textId="10456925" w:rsidR="0059325F" w:rsidRPr="00E9156A" w:rsidRDefault="0059325F" w:rsidP="00363151">
      <w:pPr>
        <w:spacing w:after="0" w:line="360" w:lineRule="auto"/>
        <w:rPr>
          <w:rFonts w:ascii="David" w:hAnsi="David" w:cs="David"/>
          <w:sz w:val="24"/>
          <w:szCs w:val="24"/>
          <w:rtl/>
        </w:rPr>
      </w:pPr>
      <w:r w:rsidRPr="00E9156A">
        <w:rPr>
          <w:rFonts w:ascii="David" w:hAnsi="David" w:cs="David"/>
          <w:sz w:val="24"/>
          <w:szCs w:val="24"/>
          <w:rtl/>
        </w:rPr>
        <w:tab/>
        <w:t>לא נוכל כבר השנה לנטוע עצי פרי אולם עצי יער צריך להשתדל לנטוע עוד השתא.</w:t>
      </w:r>
    </w:p>
    <w:p w14:paraId="041148A4" w14:textId="63A09947" w:rsidR="0059325F" w:rsidRPr="00E9156A" w:rsidRDefault="00A26556" w:rsidP="00363151">
      <w:pPr>
        <w:spacing w:after="0" w:line="360" w:lineRule="auto"/>
        <w:rPr>
          <w:rFonts w:ascii="David" w:hAnsi="David" w:cs="David"/>
          <w:b/>
          <w:bCs/>
          <w:sz w:val="24"/>
          <w:szCs w:val="24"/>
          <w:rtl/>
        </w:rPr>
      </w:pPr>
      <w:r w:rsidRPr="00E9156A">
        <w:rPr>
          <w:rFonts w:ascii="David" w:hAnsi="David" w:cs="David"/>
          <w:b/>
          <w:bCs/>
          <w:sz w:val="24"/>
          <w:szCs w:val="24"/>
          <w:rtl/>
        </w:rPr>
        <w:t>זרעים והספקה</w:t>
      </w:r>
    </w:p>
    <w:p w14:paraId="419DAC91" w14:textId="5D39EB24" w:rsidR="00A26556" w:rsidRPr="00E9156A" w:rsidRDefault="00A26556" w:rsidP="00363151">
      <w:pPr>
        <w:spacing w:after="0" w:line="360" w:lineRule="auto"/>
        <w:rPr>
          <w:rFonts w:ascii="David" w:hAnsi="David" w:cs="David"/>
          <w:sz w:val="24"/>
          <w:szCs w:val="24"/>
          <w:rtl/>
        </w:rPr>
      </w:pPr>
      <w:r w:rsidRPr="00E9156A">
        <w:rPr>
          <w:rFonts w:ascii="David" w:hAnsi="David" w:cs="David"/>
          <w:sz w:val="24"/>
          <w:szCs w:val="24"/>
          <w:rtl/>
        </w:rPr>
        <w:t xml:space="preserve">את זאת נוכל להזמין ולהכין על ידי "המשביר", "האסם", "הטחנות הגדולות" וסוחרים פרטיים. </w:t>
      </w:r>
    </w:p>
    <w:p w14:paraId="74C59AF2" w14:textId="2AF341A9" w:rsidR="00A26556" w:rsidRPr="00E9156A" w:rsidRDefault="00A26556" w:rsidP="00363151">
      <w:pPr>
        <w:spacing w:after="0" w:line="360" w:lineRule="auto"/>
        <w:rPr>
          <w:rFonts w:ascii="David" w:hAnsi="David" w:cs="David"/>
          <w:sz w:val="24"/>
          <w:szCs w:val="24"/>
          <w:rtl/>
        </w:rPr>
      </w:pPr>
      <w:r w:rsidRPr="00E9156A">
        <w:rPr>
          <w:rFonts w:ascii="David" w:hAnsi="David" w:cs="David"/>
          <w:sz w:val="24"/>
          <w:szCs w:val="24"/>
          <w:rtl/>
        </w:rPr>
        <w:tab/>
        <w:t>לא יהיה צורך דווקא בכספים מזומנים תיכף.</w:t>
      </w:r>
    </w:p>
    <w:p w14:paraId="5140A844" w14:textId="77777777" w:rsidR="005E5966" w:rsidRPr="00E9156A" w:rsidRDefault="00A26556" w:rsidP="00363151">
      <w:pPr>
        <w:spacing w:after="0" w:line="360" w:lineRule="auto"/>
        <w:rPr>
          <w:rFonts w:ascii="David" w:hAnsi="David" w:cs="David"/>
          <w:sz w:val="24"/>
          <w:szCs w:val="24"/>
          <w:rtl/>
        </w:rPr>
      </w:pPr>
      <w:r w:rsidRPr="00E9156A">
        <w:rPr>
          <w:rFonts w:ascii="David" w:hAnsi="David" w:cs="David"/>
          <w:sz w:val="24"/>
          <w:szCs w:val="24"/>
          <w:rtl/>
        </w:rPr>
        <w:tab/>
        <w:t xml:space="preserve">יתכן כי נוכל לשאול מהמשקים הקיימים כמויות חשובות לחודשים הראשונים עד אשר ירווח לנו בכסף. </w:t>
      </w:r>
    </w:p>
    <w:p w14:paraId="21FFDC0A" w14:textId="77777777" w:rsidR="005E5966" w:rsidRPr="00E9156A" w:rsidRDefault="005E5966" w:rsidP="00363151">
      <w:pPr>
        <w:spacing w:after="0" w:line="360" w:lineRule="auto"/>
        <w:rPr>
          <w:rFonts w:ascii="David" w:hAnsi="David" w:cs="David"/>
          <w:sz w:val="24"/>
          <w:szCs w:val="24"/>
          <w:rtl/>
        </w:rPr>
      </w:pPr>
    </w:p>
    <w:p w14:paraId="01D9A3DF" w14:textId="7F4634E1" w:rsidR="00A26556" w:rsidRPr="00E9156A" w:rsidRDefault="00A26556" w:rsidP="00363151">
      <w:pPr>
        <w:spacing w:after="0" w:line="360" w:lineRule="auto"/>
        <w:rPr>
          <w:rFonts w:ascii="David" w:hAnsi="David" w:cs="David"/>
          <w:sz w:val="24"/>
          <w:szCs w:val="24"/>
          <w:rtl/>
        </w:rPr>
      </w:pPr>
      <w:r w:rsidRPr="00E9156A">
        <w:rPr>
          <w:rFonts w:ascii="David" w:hAnsi="David" w:cs="David"/>
          <w:sz w:val="24"/>
          <w:szCs w:val="24"/>
          <w:rtl/>
        </w:rPr>
        <w:t>הנה כי כן יכול להסתכם הסכום הדרוש להתאחזותו של כל אחד במשך שנת תרפ"ח</w:t>
      </w:r>
      <w:r w:rsidR="00176D0A">
        <w:rPr>
          <w:rStyle w:val="af0"/>
          <w:rFonts w:ascii="David" w:hAnsi="David" w:cs="David"/>
          <w:sz w:val="24"/>
          <w:szCs w:val="24"/>
          <w:rtl/>
        </w:rPr>
        <w:footnoteReference w:id="3"/>
      </w:r>
      <w:r w:rsidRPr="00E9156A">
        <w:rPr>
          <w:rFonts w:ascii="David" w:hAnsi="David" w:cs="David"/>
          <w:sz w:val="24"/>
          <w:szCs w:val="24"/>
          <w:rtl/>
        </w:rPr>
        <w:t xml:space="preserve"> בסך של 100 לי"מ:</w:t>
      </w:r>
    </w:p>
    <w:p w14:paraId="1E3E5786" w14:textId="6DABDAE1" w:rsidR="005E596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חלק בבניינים: 25</w:t>
      </w:r>
    </w:p>
    <w:p w14:paraId="13E7CF4A" w14:textId="0445326B" w:rsidR="005E596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0.33 בהמת עבודה: 10</w:t>
      </w:r>
    </w:p>
    <w:p w14:paraId="4991F007" w14:textId="74F8E9CA" w:rsidR="005E596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0.5 פרה: 5</w:t>
      </w:r>
    </w:p>
    <w:p w14:paraId="33647721" w14:textId="77777777" w:rsidR="005E596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חלק בעגלה ובכלים 10</w:t>
      </w:r>
    </w:p>
    <w:p w14:paraId="4DFFE8D5" w14:textId="0C2DD48F" w:rsidR="005E596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זרעים: 5</w:t>
      </w:r>
    </w:p>
    <w:p w14:paraId="71DCD97F" w14:textId="77777777" w:rsidR="005E596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הספקה לעובד במשך</w:t>
      </w:r>
    </w:p>
    <w:p w14:paraId="299B505C" w14:textId="69AD626C" w:rsidR="005E596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10 חודשים:      30</w:t>
      </w:r>
    </w:p>
    <w:p w14:paraId="24006DD5" w14:textId="77777777" w:rsidR="005E596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חלק מהספקת הפרד: 5</w:t>
      </w:r>
    </w:p>
    <w:p w14:paraId="6E69F653" w14:textId="4AFA50E4" w:rsidR="00A2655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 xml:space="preserve">שונות:    10 </w:t>
      </w:r>
      <w:r w:rsidR="00A26556" w:rsidRPr="00E9156A">
        <w:rPr>
          <w:rFonts w:ascii="David" w:hAnsi="David" w:cs="David"/>
          <w:sz w:val="24"/>
          <w:szCs w:val="24"/>
          <w:rtl/>
        </w:rPr>
        <w:t xml:space="preserve"> </w:t>
      </w:r>
    </w:p>
    <w:p w14:paraId="5EE08561" w14:textId="693E264E" w:rsidR="005E5966" w:rsidRPr="00E9156A" w:rsidRDefault="005E5966" w:rsidP="00363151">
      <w:pPr>
        <w:spacing w:after="0" w:line="360" w:lineRule="auto"/>
        <w:rPr>
          <w:rFonts w:ascii="David" w:hAnsi="David" w:cs="David"/>
          <w:sz w:val="24"/>
          <w:szCs w:val="24"/>
          <w:rtl/>
        </w:rPr>
      </w:pPr>
      <w:r w:rsidRPr="00E9156A">
        <w:rPr>
          <w:rFonts w:ascii="David" w:hAnsi="David" w:cs="David"/>
          <w:sz w:val="24"/>
          <w:szCs w:val="24"/>
          <w:rtl/>
        </w:rPr>
        <w:t>[סך הכול</w:t>
      </w:r>
      <w:r w:rsidR="0035769C">
        <w:rPr>
          <w:rFonts w:ascii="David" w:hAnsi="David" w:cs="David" w:hint="cs"/>
          <w:sz w:val="24"/>
          <w:szCs w:val="24"/>
          <w:rtl/>
        </w:rPr>
        <w:t>:]</w:t>
      </w:r>
      <w:r w:rsidRPr="00E9156A">
        <w:rPr>
          <w:rFonts w:ascii="David" w:hAnsi="David" w:cs="David"/>
          <w:sz w:val="24"/>
          <w:szCs w:val="24"/>
          <w:rtl/>
        </w:rPr>
        <w:t xml:space="preserve"> 100 לי"מ</w:t>
      </w:r>
    </w:p>
    <w:p w14:paraId="3130C579" w14:textId="38A486A1" w:rsidR="003E491A" w:rsidRPr="00E9156A" w:rsidRDefault="005E5966" w:rsidP="0035769C">
      <w:pPr>
        <w:spacing w:after="0" w:line="360" w:lineRule="auto"/>
        <w:ind w:firstLine="720"/>
        <w:rPr>
          <w:rFonts w:ascii="David" w:hAnsi="David" w:cs="David"/>
          <w:sz w:val="24"/>
          <w:szCs w:val="24"/>
          <w:rtl/>
        </w:rPr>
      </w:pPr>
      <w:r w:rsidRPr="00E9156A">
        <w:rPr>
          <w:rFonts w:ascii="David" w:hAnsi="David" w:cs="David"/>
          <w:sz w:val="24"/>
          <w:szCs w:val="24"/>
          <w:rtl/>
        </w:rPr>
        <w:t>מזה נחוץ במזומנים תיכף לקנות בהמות העבודה בשורה 10,000 לי"מ. לכל יתר הדברים אפשר לגשת לעבודה ולהכנה בלי מזומנים עד אשר יבוא בכספי התקציב החדש. יידרש גם בערך סך של 8 אלפים תשלום עבודת הבניין. זה יעשה בחלקו על ידי הפרודוקטים של הפירמות הנ"ל וחלק במזומנים מכספי מחלקת העבודה שנמצאים בכל אופן בשביל כל מיני עבודות אחרות ובשביל כל מיני עבודות אחרות ובשביל כספי סיוע ובתשלומים האלה יהיו בהלוואה למחלקת ההתיישבות עד לתקציב הבא או לשנים אחדות.</w:t>
      </w:r>
      <w:r w:rsidR="0035769C">
        <w:rPr>
          <w:rFonts w:ascii="David" w:hAnsi="David" w:cs="David" w:hint="cs"/>
          <w:sz w:val="24"/>
          <w:szCs w:val="24"/>
          <w:rtl/>
        </w:rPr>
        <w:t xml:space="preserve"> </w:t>
      </w:r>
    </w:p>
    <w:sectPr w:rsidR="003E491A" w:rsidRPr="00E9156A" w:rsidSect="00DF4B2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8CCDD" w14:textId="77777777" w:rsidR="00A45D8C" w:rsidRDefault="00A45D8C" w:rsidP="00DA1479">
      <w:pPr>
        <w:spacing w:after="0" w:line="240" w:lineRule="auto"/>
      </w:pPr>
      <w:r>
        <w:separator/>
      </w:r>
    </w:p>
  </w:endnote>
  <w:endnote w:type="continuationSeparator" w:id="0">
    <w:p w14:paraId="02289AD6" w14:textId="77777777" w:rsidR="00A45D8C" w:rsidRDefault="00A45D8C" w:rsidP="00DA1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55AE2" w14:textId="77777777" w:rsidR="00A45D8C" w:rsidRDefault="00A45D8C" w:rsidP="00DA1479">
      <w:pPr>
        <w:spacing w:after="0" w:line="240" w:lineRule="auto"/>
      </w:pPr>
      <w:r>
        <w:separator/>
      </w:r>
    </w:p>
  </w:footnote>
  <w:footnote w:type="continuationSeparator" w:id="0">
    <w:p w14:paraId="4299C243" w14:textId="77777777" w:rsidR="00A45D8C" w:rsidRDefault="00A45D8C" w:rsidP="00DA1479">
      <w:pPr>
        <w:spacing w:after="0" w:line="240" w:lineRule="auto"/>
      </w:pPr>
      <w:r>
        <w:continuationSeparator/>
      </w:r>
    </w:p>
  </w:footnote>
  <w:footnote w:id="1">
    <w:p w14:paraId="05E68D1E" w14:textId="6670A4B8" w:rsidR="00DA1479" w:rsidRPr="00036921" w:rsidRDefault="00DA1479">
      <w:pPr>
        <w:pStyle w:val="ae"/>
        <w:rPr>
          <w:rFonts w:ascii="David" w:hAnsi="David" w:cs="David"/>
        </w:rPr>
      </w:pPr>
      <w:r w:rsidRPr="00036921">
        <w:rPr>
          <w:rStyle w:val="af0"/>
          <w:rFonts w:ascii="David" w:hAnsi="David" w:cs="David"/>
        </w:rPr>
        <w:footnoteRef/>
      </w:r>
      <w:r w:rsidRPr="00036921">
        <w:rPr>
          <w:rFonts w:ascii="David" w:hAnsi="David" w:cs="David"/>
          <w:rtl/>
        </w:rPr>
        <w:t xml:space="preserve"> אין סעיף ב</w:t>
      </w:r>
      <w:r w:rsidR="00E91CF4" w:rsidRPr="00036921">
        <w:rPr>
          <w:rFonts w:ascii="David" w:hAnsi="David" w:cs="David"/>
          <w:rtl/>
        </w:rPr>
        <w:t>.</w:t>
      </w:r>
    </w:p>
  </w:footnote>
  <w:footnote w:id="2">
    <w:p w14:paraId="169293F0" w14:textId="15AE0AE3" w:rsidR="00DA1479" w:rsidRPr="00036921" w:rsidRDefault="00DA1479">
      <w:pPr>
        <w:pStyle w:val="ae"/>
        <w:rPr>
          <w:rFonts w:ascii="David" w:hAnsi="David" w:cs="David"/>
          <w:rtl/>
        </w:rPr>
      </w:pPr>
      <w:r w:rsidRPr="00036921">
        <w:rPr>
          <w:rStyle w:val="af0"/>
          <w:rFonts w:ascii="David" w:hAnsi="David" w:cs="David"/>
        </w:rPr>
        <w:footnoteRef/>
      </w:r>
      <w:r w:rsidRPr="00036921">
        <w:rPr>
          <w:rFonts w:ascii="David" w:hAnsi="David" w:cs="David"/>
          <w:rtl/>
        </w:rPr>
        <w:t xml:space="preserve"> ככל הנראה משפט זה שייך לסעיף "דירה".</w:t>
      </w:r>
    </w:p>
  </w:footnote>
  <w:footnote w:id="3">
    <w:p w14:paraId="43679E90" w14:textId="1EBF0E8D" w:rsidR="00176D0A" w:rsidRPr="00036921" w:rsidRDefault="00176D0A">
      <w:pPr>
        <w:pStyle w:val="ae"/>
        <w:rPr>
          <w:rFonts w:ascii="David" w:hAnsi="David" w:cs="David"/>
        </w:rPr>
      </w:pPr>
      <w:r w:rsidRPr="00036921">
        <w:rPr>
          <w:rStyle w:val="af0"/>
          <w:rFonts w:ascii="David" w:hAnsi="David" w:cs="David"/>
        </w:rPr>
        <w:footnoteRef/>
      </w:r>
      <w:r w:rsidRPr="00036921">
        <w:rPr>
          <w:rFonts w:ascii="David" w:hAnsi="David" w:cs="David"/>
          <w:rtl/>
        </w:rPr>
        <w:t xml:space="preserve"> </w:t>
      </w:r>
      <w:r w:rsidR="00A944A5" w:rsidRPr="00036921">
        <w:rPr>
          <w:rFonts w:ascii="David" w:hAnsi="David" w:cs="David"/>
          <w:rtl/>
        </w:rPr>
        <w:t>אשכול יצא בחודש יולי 1926 מארץ ישראל ולכן, ככל הנראה התבלבל בתאריך העברי. הוא התכוון לשנת תרפ"ז שהחלה בספטמבר 1926.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0DA5"/>
    <w:multiLevelType w:val="hybridMultilevel"/>
    <w:tmpl w:val="0E52A080"/>
    <w:lvl w:ilvl="0" w:tplc="55F02E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821333"/>
    <w:multiLevelType w:val="hybridMultilevel"/>
    <w:tmpl w:val="E49A8570"/>
    <w:lvl w:ilvl="0" w:tplc="AAEC89E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69605D"/>
    <w:multiLevelType w:val="hybridMultilevel"/>
    <w:tmpl w:val="88FE1E40"/>
    <w:lvl w:ilvl="0" w:tplc="E946D63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7392641">
    <w:abstractNumId w:val="0"/>
  </w:num>
  <w:num w:numId="2" w16cid:durableId="684982890">
    <w:abstractNumId w:val="1"/>
  </w:num>
  <w:num w:numId="3" w16cid:durableId="1387409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F7"/>
    <w:rsid w:val="00002D93"/>
    <w:rsid w:val="00005500"/>
    <w:rsid w:val="00036921"/>
    <w:rsid w:val="00072312"/>
    <w:rsid w:val="000818F9"/>
    <w:rsid w:val="000C5F0B"/>
    <w:rsid w:val="000D2DD4"/>
    <w:rsid w:val="00176D0A"/>
    <w:rsid w:val="00194145"/>
    <w:rsid w:val="001A51AE"/>
    <w:rsid w:val="001B746D"/>
    <w:rsid w:val="001C63C8"/>
    <w:rsid w:val="001D7C00"/>
    <w:rsid w:val="0025470C"/>
    <w:rsid w:val="00267808"/>
    <w:rsid w:val="002922A0"/>
    <w:rsid w:val="00294072"/>
    <w:rsid w:val="002A2CB9"/>
    <w:rsid w:val="002B0063"/>
    <w:rsid w:val="002B1C2E"/>
    <w:rsid w:val="002C7135"/>
    <w:rsid w:val="002E5929"/>
    <w:rsid w:val="0030017E"/>
    <w:rsid w:val="00330A79"/>
    <w:rsid w:val="00336308"/>
    <w:rsid w:val="0035769C"/>
    <w:rsid w:val="003612FD"/>
    <w:rsid w:val="00363151"/>
    <w:rsid w:val="00384FD0"/>
    <w:rsid w:val="003A7EDD"/>
    <w:rsid w:val="003C092B"/>
    <w:rsid w:val="003C2158"/>
    <w:rsid w:val="003E491A"/>
    <w:rsid w:val="004978BF"/>
    <w:rsid w:val="00507E36"/>
    <w:rsid w:val="00537B5E"/>
    <w:rsid w:val="0057321A"/>
    <w:rsid w:val="0059325F"/>
    <w:rsid w:val="00594CF6"/>
    <w:rsid w:val="005C124E"/>
    <w:rsid w:val="005E5966"/>
    <w:rsid w:val="005E694C"/>
    <w:rsid w:val="005F026B"/>
    <w:rsid w:val="00620379"/>
    <w:rsid w:val="00633DF0"/>
    <w:rsid w:val="00660A68"/>
    <w:rsid w:val="00715E13"/>
    <w:rsid w:val="00746E0E"/>
    <w:rsid w:val="00786CFC"/>
    <w:rsid w:val="007B39BB"/>
    <w:rsid w:val="007B4C15"/>
    <w:rsid w:val="007D4915"/>
    <w:rsid w:val="007F1102"/>
    <w:rsid w:val="008A3692"/>
    <w:rsid w:val="008B102C"/>
    <w:rsid w:val="008C6CAD"/>
    <w:rsid w:val="008D37C3"/>
    <w:rsid w:val="008D3A90"/>
    <w:rsid w:val="00904553"/>
    <w:rsid w:val="00950FFE"/>
    <w:rsid w:val="0097177E"/>
    <w:rsid w:val="00A222A3"/>
    <w:rsid w:val="00A26556"/>
    <w:rsid w:val="00A437B5"/>
    <w:rsid w:val="00A45D8C"/>
    <w:rsid w:val="00A944A5"/>
    <w:rsid w:val="00AB5A44"/>
    <w:rsid w:val="00AC1F19"/>
    <w:rsid w:val="00AD33EB"/>
    <w:rsid w:val="00AF29F7"/>
    <w:rsid w:val="00B646E9"/>
    <w:rsid w:val="00BA54CB"/>
    <w:rsid w:val="00C7588B"/>
    <w:rsid w:val="00C81005"/>
    <w:rsid w:val="00C832CC"/>
    <w:rsid w:val="00CA1D1C"/>
    <w:rsid w:val="00D047D6"/>
    <w:rsid w:val="00D540E3"/>
    <w:rsid w:val="00DA1479"/>
    <w:rsid w:val="00DF1FD5"/>
    <w:rsid w:val="00DF4B26"/>
    <w:rsid w:val="00E03FD0"/>
    <w:rsid w:val="00E42ABA"/>
    <w:rsid w:val="00E9156A"/>
    <w:rsid w:val="00E91CF4"/>
    <w:rsid w:val="00F26E0C"/>
    <w:rsid w:val="00F90B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BF46F"/>
  <w15:chartTrackingRefBased/>
  <w15:docId w15:val="{4D9E3950-D616-407D-837B-3E0E8B02F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F29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F29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F29F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F29F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F29F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F29F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29F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29F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29F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F29F7"/>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AF29F7"/>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AF29F7"/>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AF29F7"/>
    <w:rPr>
      <w:rFonts w:eastAsiaTheme="majorEastAsia" w:cstheme="majorBidi"/>
      <w:i/>
      <w:iCs/>
      <w:color w:val="2F5496" w:themeColor="accent1" w:themeShade="BF"/>
    </w:rPr>
  </w:style>
  <w:style w:type="character" w:customStyle="1" w:styleId="50">
    <w:name w:val="כותרת 5 תו"/>
    <w:basedOn w:val="a0"/>
    <w:link w:val="5"/>
    <w:uiPriority w:val="9"/>
    <w:semiHidden/>
    <w:rsid w:val="00AF29F7"/>
    <w:rPr>
      <w:rFonts w:eastAsiaTheme="majorEastAsia" w:cstheme="majorBidi"/>
      <w:color w:val="2F5496" w:themeColor="accent1" w:themeShade="BF"/>
    </w:rPr>
  </w:style>
  <w:style w:type="character" w:customStyle="1" w:styleId="60">
    <w:name w:val="כותרת 6 תו"/>
    <w:basedOn w:val="a0"/>
    <w:link w:val="6"/>
    <w:uiPriority w:val="9"/>
    <w:semiHidden/>
    <w:rsid w:val="00AF29F7"/>
    <w:rPr>
      <w:rFonts w:eastAsiaTheme="majorEastAsia" w:cstheme="majorBidi"/>
      <w:i/>
      <w:iCs/>
      <w:color w:val="595959" w:themeColor="text1" w:themeTint="A6"/>
    </w:rPr>
  </w:style>
  <w:style w:type="character" w:customStyle="1" w:styleId="70">
    <w:name w:val="כותרת 7 תו"/>
    <w:basedOn w:val="a0"/>
    <w:link w:val="7"/>
    <w:uiPriority w:val="9"/>
    <w:semiHidden/>
    <w:rsid w:val="00AF29F7"/>
    <w:rPr>
      <w:rFonts w:eastAsiaTheme="majorEastAsia" w:cstheme="majorBidi"/>
      <w:color w:val="595959" w:themeColor="text1" w:themeTint="A6"/>
    </w:rPr>
  </w:style>
  <w:style w:type="character" w:customStyle="1" w:styleId="80">
    <w:name w:val="כותרת 8 תו"/>
    <w:basedOn w:val="a0"/>
    <w:link w:val="8"/>
    <w:uiPriority w:val="9"/>
    <w:semiHidden/>
    <w:rsid w:val="00AF29F7"/>
    <w:rPr>
      <w:rFonts w:eastAsiaTheme="majorEastAsia" w:cstheme="majorBidi"/>
      <w:i/>
      <w:iCs/>
      <w:color w:val="272727" w:themeColor="text1" w:themeTint="D8"/>
    </w:rPr>
  </w:style>
  <w:style w:type="character" w:customStyle="1" w:styleId="90">
    <w:name w:val="כותרת 9 תו"/>
    <w:basedOn w:val="a0"/>
    <w:link w:val="9"/>
    <w:uiPriority w:val="9"/>
    <w:semiHidden/>
    <w:rsid w:val="00AF29F7"/>
    <w:rPr>
      <w:rFonts w:eastAsiaTheme="majorEastAsia" w:cstheme="majorBidi"/>
      <w:color w:val="272727" w:themeColor="text1" w:themeTint="D8"/>
    </w:rPr>
  </w:style>
  <w:style w:type="paragraph" w:styleId="a3">
    <w:name w:val="Title"/>
    <w:basedOn w:val="a"/>
    <w:next w:val="a"/>
    <w:link w:val="a4"/>
    <w:uiPriority w:val="10"/>
    <w:qFormat/>
    <w:rsid w:val="00AF2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F29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29F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F29F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29F7"/>
    <w:pPr>
      <w:spacing w:before="160"/>
      <w:jc w:val="center"/>
    </w:pPr>
    <w:rPr>
      <w:i/>
      <w:iCs/>
      <w:color w:val="404040" w:themeColor="text1" w:themeTint="BF"/>
    </w:rPr>
  </w:style>
  <w:style w:type="character" w:customStyle="1" w:styleId="a8">
    <w:name w:val="ציטוט תו"/>
    <w:basedOn w:val="a0"/>
    <w:link w:val="a7"/>
    <w:uiPriority w:val="29"/>
    <w:rsid w:val="00AF29F7"/>
    <w:rPr>
      <w:i/>
      <w:iCs/>
      <w:color w:val="404040" w:themeColor="text1" w:themeTint="BF"/>
    </w:rPr>
  </w:style>
  <w:style w:type="paragraph" w:styleId="a9">
    <w:name w:val="List Paragraph"/>
    <w:basedOn w:val="a"/>
    <w:uiPriority w:val="34"/>
    <w:qFormat/>
    <w:rsid w:val="00AF29F7"/>
    <w:pPr>
      <w:ind w:left="720"/>
      <w:contextualSpacing/>
    </w:pPr>
  </w:style>
  <w:style w:type="character" w:styleId="aa">
    <w:name w:val="Intense Emphasis"/>
    <w:basedOn w:val="a0"/>
    <w:uiPriority w:val="21"/>
    <w:qFormat/>
    <w:rsid w:val="00AF29F7"/>
    <w:rPr>
      <w:i/>
      <w:iCs/>
      <w:color w:val="2F5496" w:themeColor="accent1" w:themeShade="BF"/>
    </w:rPr>
  </w:style>
  <w:style w:type="paragraph" w:styleId="ab">
    <w:name w:val="Intense Quote"/>
    <w:basedOn w:val="a"/>
    <w:next w:val="a"/>
    <w:link w:val="ac"/>
    <w:uiPriority w:val="30"/>
    <w:qFormat/>
    <w:rsid w:val="00AF29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AF29F7"/>
    <w:rPr>
      <w:i/>
      <w:iCs/>
      <w:color w:val="2F5496" w:themeColor="accent1" w:themeShade="BF"/>
    </w:rPr>
  </w:style>
  <w:style w:type="character" w:styleId="ad">
    <w:name w:val="Intense Reference"/>
    <w:basedOn w:val="a0"/>
    <w:uiPriority w:val="32"/>
    <w:qFormat/>
    <w:rsid w:val="00AF29F7"/>
    <w:rPr>
      <w:b/>
      <w:bCs/>
      <w:smallCaps/>
      <w:color w:val="2F5496" w:themeColor="accent1" w:themeShade="BF"/>
      <w:spacing w:val="5"/>
    </w:rPr>
  </w:style>
  <w:style w:type="paragraph" w:styleId="ae">
    <w:name w:val="footnote text"/>
    <w:basedOn w:val="a"/>
    <w:link w:val="af"/>
    <w:uiPriority w:val="99"/>
    <w:semiHidden/>
    <w:unhideWhenUsed/>
    <w:rsid w:val="00DA1479"/>
    <w:pPr>
      <w:spacing w:after="0" w:line="240" w:lineRule="auto"/>
    </w:pPr>
    <w:rPr>
      <w:sz w:val="20"/>
      <w:szCs w:val="20"/>
    </w:rPr>
  </w:style>
  <w:style w:type="character" w:customStyle="1" w:styleId="af">
    <w:name w:val="טקסט הערת שוליים תו"/>
    <w:basedOn w:val="a0"/>
    <w:link w:val="ae"/>
    <w:uiPriority w:val="99"/>
    <w:semiHidden/>
    <w:rsid w:val="00DA1479"/>
    <w:rPr>
      <w:sz w:val="20"/>
      <w:szCs w:val="20"/>
    </w:rPr>
  </w:style>
  <w:style w:type="character" w:styleId="af0">
    <w:name w:val="footnote reference"/>
    <w:basedOn w:val="a0"/>
    <w:uiPriority w:val="99"/>
    <w:semiHidden/>
    <w:unhideWhenUsed/>
    <w:rsid w:val="00DA14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C2292-551B-4835-9EC1-82564F26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4</Pages>
  <Words>1518</Words>
  <Characters>7593</Characters>
  <Application>Microsoft Office Word</Application>
  <DocSecurity>0</DocSecurity>
  <Lines>63</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 Lammfromm</dc:creator>
  <cp:keywords/>
  <dc:description/>
  <cp:lastModifiedBy>Tamar Lammfromm</cp:lastModifiedBy>
  <cp:revision>58</cp:revision>
  <dcterms:created xsi:type="dcterms:W3CDTF">2026-09-06T06:37:00Z</dcterms:created>
  <dcterms:modified xsi:type="dcterms:W3CDTF">2026-09-08T11:46:00Z</dcterms:modified>
</cp:coreProperties>
</file>